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BF519" w14:textId="5D8CEDD9" w:rsidR="00FB62E0" w:rsidRPr="00FB62E0" w:rsidRDefault="00FB62E0" w:rsidP="00FB62E0">
      <w:pPr>
        <w:shd w:val="clear" w:color="auto" w:fill="C45911" w:themeFill="accent2" w:themeFillShade="BF"/>
        <w:spacing w:line="240" w:lineRule="auto"/>
        <w:textAlignment w:val="baseline"/>
        <w:rPr>
          <w:rFonts w:ascii="Roboto Condensed" w:eastAsia="Times New Roman" w:hAnsi="Roboto Condensed" w:cs="Times New Roman"/>
          <w:color w:val="7F7F7F"/>
          <w:kern w:val="0"/>
          <w:sz w:val="23"/>
          <w:szCs w:val="23"/>
          <w:lang w:eastAsia="es-ES"/>
          <w14:ligatures w14:val="none"/>
        </w:rPr>
      </w:pPr>
      <w:r w:rsidRPr="00FB62E0">
        <w:rPr>
          <w:rFonts w:ascii="Roboto Condensed" w:eastAsia="Times New Roman" w:hAnsi="Roboto Condensed" w:cs="Times New Roman"/>
          <w:b/>
          <w:bCs/>
          <w:color w:val="FFFFFF"/>
          <w:kern w:val="0"/>
          <w:sz w:val="26"/>
          <w:szCs w:val="26"/>
          <w:bdr w:val="none" w:sz="0" w:space="0" w:color="auto" w:frame="1"/>
          <w:lang w:eastAsia="es-ES"/>
          <w14:ligatures w14:val="none"/>
        </w:rPr>
        <w:t>Organigrama de la entidad</w:t>
      </w:r>
    </w:p>
    <w:p w14:paraId="61AACA7F" w14:textId="77777777" w:rsidR="00FB62E0" w:rsidRDefault="00FB62E0" w:rsidP="00FB62E0">
      <w:pPr>
        <w:spacing w:after="0" w:line="240" w:lineRule="auto"/>
        <w:jc w:val="center"/>
        <w:textAlignment w:val="baseline"/>
        <w:rPr>
          <w:rFonts w:ascii="Roboto Condensed" w:eastAsia="Times New Roman" w:hAnsi="Roboto Condensed" w:cs="Times New Roman"/>
          <w:i/>
          <w:iCs/>
          <w:color w:val="7F7F7F"/>
          <w:kern w:val="0"/>
          <w:sz w:val="23"/>
          <w:szCs w:val="23"/>
          <w:bdr w:val="none" w:sz="0" w:space="0" w:color="auto" w:frame="1"/>
          <w:lang w:eastAsia="es-ES"/>
          <w14:ligatures w14:val="none"/>
        </w:rPr>
      </w:pPr>
    </w:p>
    <w:p w14:paraId="3127B44C" w14:textId="486FF4D9" w:rsidR="00FB62E0" w:rsidRDefault="00FB62E0" w:rsidP="00FB62E0">
      <w:pPr>
        <w:spacing w:after="0" w:line="240" w:lineRule="auto"/>
        <w:jc w:val="center"/>
        <w:textAlignment w:val="baseline"/>
        <w:rPr>
          <w:rFonts w:ascii="Roboto Condensed" w:eastAsia="Times New Roman" w:hAnsi="Roboto Condensed" w:cs="Times New Roman"/>
          <w:i/>
          <w:iCs/>
          <w:color w:val="7F7F7F"/>
          <w:kern w:val="0"/>
          <w:sz w:val="23"/>
          <w:szCs w:val="23"/>
          <w:bdr w:val="none" w:sz="0" w:space="0" w:color="auto" w:frame="1"/>
          <w:lang w:eastAsia="es-ES"/>
          <w14:ligatures w14:val="none"/>
        </w:rPr>
      </w:pPr>
      <w:r>
        <w:rPr>
          <w:rFonts w:ascii="Roboto Condensed" w:eastAsia="Times New Roman" w:hAnsi="Roboto Condensed" w:cs="Times New Roman"/>
          <w:i/>
          <w:iCs/>
          <w:noProof/>
          <w:color w:val="7F7F7F"/>
          <w:kern w:val="0"/>
          <w:sz w:val="23"/>
          <w:szCs w:val="23"/>
          <w:bdr w:val="none" w:sz="0" w:space="0" w:color="auto" w:frame="1"/>
          <w:lang w:eastAsia="es-ES"/>
          <w14:ligatures w14:val="none"/>
        </w:rPr>
        <w:drawing>
          <wp:inline distT="0" distB="0" distL="0" distR="0" wp14:anchorId="5CF06A7C" wp14:editId="1679E861">
            <wp:extent cx="3816802" cy="4057650"/>
            <wp:effectExtent l="0" t="0" r="0" b="0"/>
            <wp:docPr id="5255809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271" r="15249"/>
                    <a:stretch/>
                  </pic:blipFill>
                  <pic:spPr bwMode="auto">
                    <a:xfrm>
                      <a:off x="0" y="0"/>
                      <a:ext cx="3831672" cy="4073458"/>
                    </a:xfrm>
                    <a:prstGeom prst="rect">
                      <a:avLst/>
                    </a:prstGeom>
                    <a:noFill/>
                    <a:ln>
                      <a:noFill/>
                    </a:ln>
                    <a:extLst>
                      <a:ext uri="{53640926-AAD7-44D8-BBD7-CCE9431645EC}">
                        <a14:shadowObscured xmlns:a14="http://schemas.microsoft.com/office/drawing/2010/main"/>
                      </a:ext>
                    </a:extLst>
                  </pic:spPr>
                </pic:pic>
              </a:graphicData>
            </a:graphic>
          </wp:inline>
        </w:drawing>
      </w:r>
    </w:p>
    <w:p w14:paraId="40AB8335" w14:textId="77777777" w:rsidR="00FB62E0" w:rsidRDefault="00FB62E0" w:rsidP="00FB62E0">
      <w:pPr>
        <w:spacing w:after="0" w:line="240" w:lineRule="auto"/>
        <w:textAlignment w:val="baseline"/>
        <w:rPr>
          <w:rFonts w:ascii="Roboto Condensed" w:eastAsia="Times New Roman" w:hAnsi="Roboto Condensed" w:cs="Times New Roman"/>
          <w:i/>
          <w:iCs/>
          <w:color w:val="7F7F7F"/>
          <w:kern w:val="0"/>
          <w:sz w:val="23"/>
          <w:szCs w:val="23"/>
          <w:bdr w:val="none" w:sz="0" w:space="0" w:color="auto" w:frame="1"/>
          <w:lang w:eastAsia="es-ES"/>
          <w14:ligatures w14:val="none"/>
        </w:rPr>
      </w:pPr>
    </w:p>
    <w:p w14:paraId="6B03F1D5" w14:textId="306767BB" w:rsidR="005A2A7E" w:rsidRPr="00135314" w:rsidRDefault="00FB62E0" w:rsidP="00135314">
      <w:pPr>
        <w:shd w:val="clear" w:color="auto" w:fill="C45911" w:themeFill="accent2" w:themeFillShade="BF"/>
        <w:spacing w:line="240" w:lineRule="auto"/>
        <w:textAlignment w:val="baseline"/>
        <w:rPr>
          <w:rFonts w:ascii="Roboto Condensed" w:eastAsia="Times New Roman" w:hAnsi="Roboto Condensed" w:cs="Times New Roman"/>
          <w:b/>
          <w:bCs/>
          <w:color w:val="FFFFFF"/>
          <w:kern w:val="0"/>
          <w:sz w:val="26"/>
          <w:szCs w:val="26"/>
          <w:lang w:eastAsia="es-ES"/>
          <w14:ligatures w14:val="none"/>
        </w:rPr>
      </w:pPr>
      <w:r w:rsidRPr="00FB62E0">
        <w:rPr>
          <w:rFonts w:ascii="Roboto Condensed" w:eastAsia="Times New Roman" w:hAnsi="Roboto Condensed" w:cs="Times New Roman"/>
          <w:b/>
          <w:bCs/>
          <w:i/>
          <w:iCs/>
          <w:color w:val="FFFFFF"/>
          <w:kern w:val="0"/>
          <w:sz w:val="26"/>
          <w:szCs w:val="26"/>
          <w:bdr w:val="none" w:sz="0" w:space="0" w:color="auto" w:frame="1"/>
          <w:lang w:eastAsia="es-ES"/>
          <w14:ligatures w14:val="none"/>
        </w:rPr>
        <w:t>Órganos de Gobierno de la Asociación</w:t>
      </w:r>
    </w:p>
    <w:p w14:paraId="11615E96"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Los </w:t>
      </w:r>
      <w:r>
        <w:rPr>
          <w:rStyle w:val="Textoennegrita"/>
          <w:rFonts w:ascii="Roboto Condensed" w:hAnsi="Roboto Condensed"/>
          <w:i/>
          <w:iCs/>
          <w:color w:val="7F7F7F"/>
          <w:bdr w:val="none" w:sz="0" w:space="0" w:color="auto" w:frame="1"/>
        </w:rPr>
        <w:t>Órganos de Gobierno de la Asociación</w:t>
      </w:r>
      <w:r>
        <w:rPr>
          <w:rStyle w:val="nfasis"/>
          <w:rFonts w:ascii="Roboto Condensed" w:hAnsi="Roboto Condensed"/>
          <w:color w:val="7F7F7F"/>
          <w:bdr w:val="none" w:sz="0" w:space="0" w:color="auto" w:frame="1"/>
        </w:rPr>
        <w:t> de acuerdo con los presentes Estatutos son:</w:t>
      </w:r>
    </w:p>
    <w:p w14:paraId="5F764AAD" w14:textId="1241762C" w:rsidR="005A2A7E" w:rsidRDefault="005A2A7E" w:rsidP="005A2A7E">
      <w:pPr>
        <w:numPr>
          <w:ilvl w:val="0"/>
          <w:numId w:val="15"/>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1. La </w:t>
      </w:r>
      <w:r w:rsidR="00BC4545">
        <w:rPr>
          <w:rStyle w:val="nfasis"/>
          <w:rFonts w:ascii="Roboto Condensed" w:hAnsi="Roboto Condensed"/>
          <w:color w:val="7F7F7F"/>
          <w:bdr w:val="none" w:sz="0" w:space="0" w:color="auto" w:frame="1"/>
        </w:rPr>
        <w:t>Asamblea General</w:t>
      </w:r>
      <w:r>
        <w:rPr>
          <w:rStyle w:val="nfasis"/>
          <w:rFonts w:ascii="Roboto Condensed" w:hAnsi="Roboto Condensed"/>
          <w:color w:val="7F7F7F"/>
          <w:bdr w:val="none" w:sz="0" w:space="0" w:color="auto" w:frame="1"/>
        </w:rPr>
        <w:t>.</w:t>
      </w:r>
    </w:p>
    <w:p w14:paraId="581BB2CD" w14:textId="77777777" w:rsidR="005A2A7E" w:rsidRDefault="005A2A7E" w:rsidP="005A2A7E">
      <w:pPr>
        <w:numPr>
          <w:ilvl w:val="0"/>
          <w:numId w:val="15"/>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2. La Junta de Gobierno.</w:t>
      </w:r>
    </w:p>
    <w:p w14:paraId="39A74827" w14:textId="1FE26152" w:rsidR="005A2A7E" w:rsidRPr="005A2A7E" w:rsidRDefault="005A2A7E" w:rsidP="005A2A7E">
      <w:pPr>
        <w:numPr>
          <w:ilvl w:val="0"/>
          <w:numId w:val="15"/>
        </w:numPr>
        <w:spacing w:after="0" w:line="390" w:lineRule="atLeast"/>
        <w:textAlignment w:val="baseline"/>
        <w:rPr>
          <w:rStyle w:val="nfasis"/>
          <w:rFonts w:ascii="Roboto Condensed" w:hAnsi="Roboto Condensed"/>
          <w:i w:val="0"/>
          <w:iCs w:val="0"/>
          <w:color w:val="7F7F7F"/>
        </w:rPr>
      </w:pPr>
      <w:r>
        <w:rPr>
          <w:rStyle w:val="nfasis"/>
          <w:rFonts w:ascii="Roboto Condensed" w:hAnsi="Roboto Condensed"/>
          <w:color w:val="7F7F7F"/>
          <w:bdr w:val="none" w:sz="0" w:space="0" w:color="auto" w:frame="1"/>
        </w:rPr>
        <w:t xml:space="preserve">3. </w:t>
      </w:r>
      <w:proofErr w:type="gramStart"/>
      <w:r w:rsidR="00BC4545">
        <w:rPr>
          <w:rStyle w:val="nfasis"/>
          <w:rFonts w:ascii="Roboto Condensed" w:hAnsi="Roboto Condensed"/>
          <w:color w:val="7F7F7F"/>
          <w:bdr w:val="none" w:sz="0" w:space="0" w:color="auto" w:frame="1"/>
        </w:rPr>
        <w:t>Delegados</w:t>
      </w:r>
      <w:proofErr w:type="gramEnd"/>
      <w:r>
        <w:rPr>
          <w:rStyle w:val="nfasis"/>
          <w:rFonts w:ascii="Roboto Condensed" w:hAnsi="Roboto Condensed"/>
          <w:color w:val="7F7F7F"/>
          <w:bdr w:val="none" w:sz="0" w:space="0" w:color="auto" w:frame="1"/>
        </w:rPr>
        <w:t xml:space="preserve"> Territoriales. </w:t>
      </w:r>
    </w:p>
    <w:p w14:paraId="43EF136C" w14:textId="77777777" w:rsidR="005A2A7E" w:rsidRDefault="005A2A7E" w:rsidP="005A2A7E">
      <w:pPr>
        <w:spacing w:after="0" w:line="390" w:lineRule="atLeast"/>
        <w:ind w:left="720"/>
        <w:textAlignment w:val="baseline"/>
        <w:rPr>
          <w:rFonts w:ascii="Roboto Condensed" w:hAnsi="Roboto Condensed"/>
          <w:color w:val="7F7F7F"/>
        </w:rPr>
      </w:pPr>
    </w:p>
    <w:p w14:paraId="6187C64D" w14:textId="11EA7D74" w:rsidR="005A2A7E" w:rsidRDefault="00BC4545"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Además,</w:t>
      </w:r>
      <w:r w:rsidR="006200B8">
        <w:rPr>
          <w:rStyle w:val="nfasis"/>
          <w:rFonts w:ascii="Roboto Condensed" w:hAnsi="Roboto Condensed"/>
          <w:color w:val="7F7F7F"/>
          <w:bdr w:val="none" w:sz="0" w:space="0" w:color="auto" w:frame="1"/>
        </w:rPr>
        <w:t xml:space="preserve"> </w:t>
      </w:r>
      <w:r w:rsidR="005A2A7E">
        <w:rPr>
          <w:rStyle w:val="nfasis"/>
          <w:rFonts w:ascii="Roboto Condensed" w:hAnsi="Roboto Condensed"/>
          <w:color w:val="7F7F7F"/>
          <w:bdr w:val="none" w:sz="0" w:space="0" w:color="auto" w:frame="1"/>
        </w:rPr>
        <w:t>para el mejor cumplimiento de los fines sociales, la Junta de Gobierno podrá constituir las </w:t>
      </w:r>
      <w:r w:rsidR="005A2A7E">
        <w:rPr>
          <w:rStyle w:val="Textoennegrita"/>
          <w:rFonts w:ascii="Roboto Condensed" w:hAnsi="Roboto Condensed"/>
          <w:i/>
          <w:iCs/>
          <w:color w:val="7F7F7F"/>
          <w:bdr w:val="none" w:sz="0" w:space="0" w:color="auto" w:frame="1"/>
        </w:rPr>
        <w:t>comisiones técnicas</w:t>
      </w:r>
      <w:r w:rsidR="005A2A7E">
        <w:rPr>
          <w:rStyle w:val="nfasis"/>
          <w:rFonts w:ascii="Roboto Condensed" w:hAnsi="Roboto Condensed"/>
          <w:color w:val="7F7F7F"/>
          <w:bdr w:val="none" w:sz="0" w:space="0" w:color="auto" w:frame="1"/>
        </w:rPr>
        <w:t> que estime convenientes.</w:t>
      </w:r>
    </w:p>
    <w:p w14:paraId="49F3ABF6"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30CF526A" w14:textId="77777777" w:rsidR="005A2A7E" w:rsidRDefault="005A2A7E" w:rsidP="005A2A7E">
      <w:pPr>
        <w:pStyle w:val="NormalWeb"/>
        <w:spacing w:before="0" w:beforeAutospacing="0" w:after="0" w:afterAutospacing="0"/>
        <w:textAlignment w:val="baseline"/>
        <w:rPr>
          <w:rStyle w:val="Textoennegrita"/>
          <w:rFonts w:ascii="Roboto Condensed" w:hAnsi="Roboto Condensed"/>
          <w:i/>
          <w:iCs/>
          <w:color w:val="7F7F7F"/>
          <w:bdr w:val="none" w:sz="0" w:space="0" w:color="auto" w:frame="1"/>
        </w:rPr>
      </w:pPr>
      <w:r>
        <w:rPr>
          <w:rStyle w:val="Textoennegrita"/>
          <w:rFonts w:ascii="Roboto Condensed" w:hAnsi="Roboto Condensed"/>
          <w:i/>
          <w:iCs/>
          <w:color w:val="7F7F7F"/>
          <w:bdr w:val="none" w:sz="0" w:space="0" w:color="auto" w:frame="1"/>
        </w:rPr>
        <w:t>LA ASAMBLEA GENERAL:</w:t>
      </w:r>
    </w:p>
    <w:p w14:paraId="67012AE2"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1C996934"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La Asamblea General es el órgano soberano y supremo de la Asociación, la cual estará constituida por todos sus miembros asociados.</w:t>
      </w:r>
    </w:p>
    <w:p w14:paraId="4465A850"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Quedará válidamente constituida, en primera convocatoria, si están presentes o representados la mayoría de los miembros asociados, y en la segunda convocatoria, cualquiera que sea el número de los miembros presentes.</w:t>
      </w:r>
    </w:p>
    <w:p w14:paraId="4E079A0E" w14:textId="77777777" w:rsidR="00234900" w:rsidRDefault="00234900"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p>
    <w:p w14:paraId="6D9EB07E" w14:textId="77777777" w:rsidR="00234900" w:rsidRDefault="00234900"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p>
    <w:p w14:paraId="282A3CD1" w14:textId="77777777" w:rsidR="00BC4545" w:rsidRDefault="00BC4545"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p>
    <w:p w14:paraId="0AF6D64A" w14:textId="7BE5C1A3" w:rsidR="005A2A7E" w:rsidRDefault="005A2A7E" w:rsidP="005A2A7E">
      <w:pPr>
        <w:pStyle w:val="NormalWeb"/>
        <w:spacing w:before="0" w:beforeAutospacing="0" w:after="0" w:afterAutospacing="0"/>
        <w:textAlignment w:val="baseline"/>
        <w:rPr>
          <w:rStyle w:val="Textoennegrita"/>
          <w:rFonts w:ascii="Roboto Condensed" w:hAnsi="Roboto Condensed"/>
          <w:i/>
          <w:iCs/>
          <w:color w:val="7F7F7F"/>
          <w:bdr w:val="none" w:sz="0" w:space="0" w:color="auto" w:frame="1"/>
        </w:rPr>
      </w:pPr>
      <w:r>
        <w:rPr>
          <w:rStyle w:val="Textoennegrita"/>
          <w:rFonts w:ascii="Roboto Condensed" w:hAnsi="Roboto Condensed"/>
          <w:i/>
          <w:iCs/>
          <w:color w:val="7F7F7F"/>
          <w:bdr w:val="none" w:sz="0" w:space="0" w:color="auto" w:frame="1"/>
        </w:rPr>
        <w:lastRenderedPageBreak/>
        <w:t xml:space="preserve">CLASES DE ASAMBLEA </w:t>
      </w:r>
      <w:r w:rsidR="00BC4545">
        <w:rPr>
          <w:rStyle w:val="Textoennegrita"/>
          <w:rFonts w:ascii="Roboto Condensed" w:hAnsi="Roboto Condensed"/>
          <w:i/>
          <w:iCs/>
          <w:color w:val="7F7F7F"/>
          <w:bdr w:val="none" w:sz="0" w:space="0" w:color="auto" w:frame="1"/>
        </w:rPr>
        <w:t>GENERAL. -</w:t>
      </w:r>
    </w:p>
    <w:p w14:paraId="4BED106D"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3A878477"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Las Asambleas serán Ordinarias y Extraordinarias, y se tratarán todos los asuntos que se incluyan en el orden del día correspondiente. La Asamblea General se reunirá con carácter ordinario dentro de los 6 primeros meses del año, para conocer y decidir de los asuntos que a continuación se detallan con carácter meramente enunciativo y no limitativo:</w:t>
      </w:r>
    </w:p>
    <w:p w14:paraId="3B49E935" w14:textId="77777777" w:rsidR="00D63AD4" w:rsidRDefault="00D63AD4" w:rsidP="005A2A7E">
      <w:pPr>
        <w:pStyle w:val="NormalWeb"/>
        <w:spacing w:before="0" w:beforeAutospacing="0" w:after="0" w:afterAutospacing="0"/>
        <w:textAlignment w:val="baseline"/>
        <w:rPr>
          <w:rFonts w:ascii="Roboto Condensed" w:hAnsi="Roboto Condensed"/>
          <w:color w:val="7F7F7F"/>
        </w:rPr>
      </w:pPr>
    </w:p>
    <w:p w14:paraId="3AB3AD7F"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 xml:space="preserve"> La aprobación, con anual periodicidad, de las cuentas anuales y de la liquidación del presupuesto de ingresos y gastos. Así mismo de la aplicación del resultado positivo de la Asociación, que sólo podrá aplicarse a los fines de la Asociación.</w:t>
      </w:r>
    </w:p>
    <w:p w14:paraId="50A3E5B3"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Censurar y aprobar la gestión de la Comisión Directiva.</w:t>
      </w:r>
    </w:p>
    <w:p w14:paraId="497098D9"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Elegir o destituir a los miembros de la Comisión Directiva.</w:t>
      </w:r>
    </w:p>
    <w:p w14:paraId="0D21A054" w14:textId="36DC9D48"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 xml:space="preserve">Ratificar a los </w:t>
      </w:r>
      <w:r w:rsidR="00BC4545" w:rsidRPr="00D63AD4">
        <w:rPr>
          <w:rStyle w:val="nfasis"/>
          <w:rFonts w:ascii="Roboto Condensed" w:hAnsi="Roboto Condensed"/>
          <w:color w:val="7F7F7F"/>
          <w:bdr w:val="none" w:sz="0" w:space="0" w:color="auto" w:frame="1"/>
        </w:rPr>
        <w:t>delegados</w:t>
      </w:r>
      <w:r w:rsidR="00D63AD4" w:rsidRPr="00D63AD4">
        <w:rPr>
          <w:rStyle w:val="nfasis"/>
          <w:rFonts w:ascii="Roboto Condensed" w:hAnsi="Roboto Condensed"/>
          <w:color w:val="7F7F7F"/>
          <w:bdr w:val="none" w:sz="0" w:space="0" w:color="auto" w:frame="1"/>
        </w:rPr>
        <w:t xml:space="preserve"> </w:t>
      </w:r>
      <w:r w:rsidRPr="00D63AD4">
        <w:rPr>
          <w:rStyle w:val="nfasis"/>
          <w:rFonts w:ascii="Roboto Condensed" w:hAnsi="Roboto Condensed"/>
          <w:color w:val="7F7F7F"/>
          <w:bdr w:val="none" w:sz="0" w:space="0" w:color="auto" w:frame="1"/>
        </w:rPr>
        <w:t>Territoriales.</w:t>
      </w:r>
    </w:p>
    <w:p w14:paraId="09BF77E5"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Decidir sobre la modificación de los Estatutos y la disolución de la Asociación.</w:t>
      </w:r>
    </w:p>
    <w:p w14:paraId="688E6C6E"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Decidir sobre la adquisición, enajenación o gravamen sobre bienes inmuebles de la Asociación.</w:t>
      </w:r>
    </w:p>
    <w:p w14:paraId="3590CAD9"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El nombramiento de los Auditores de Cuentas de la Asociación cuando la misma tenga obligación legal de someter sus cuentas a auditoría.</w:t>
      </w:r>
    </w:p>
    <w:p w14:paraId="55AEE74E" w14:textId="77777777" w:rsidR="00D63AD4"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 xml:space="preserve"> La discusión de las directrices básicas de la gestión social.</w:t>
      </w:r>
    </w:p>
    <w:p w14:paraId="530C03F0" w14:textId="052ACAB3" w:rsidR="005A2A7E" w:rsidRPr="00D63AD4" w:rsidRDefault="005A2A7E" w:rsidP="00D63AD4">
      <w:pPr>
        <w:pStyle w:val="Prrafodelista"/>
        <w:numPr>
          <w:ilvl w:val="0"/>
          <w:numId w:val="25"/>
        </w:numPr>
        <w:spacing w:after="0" w:line="240" w:lineRule="auto"/>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 xml:space="preserve"> Fijar las cuotas que hayan de aportar los Asociados.</w:t>
      </w:r>
    </w:p>
    <w:p w14:paraId="5A6CCB53" w14:textId="77777777" w:rsidR="005A2A7E" w:rsidRPr="00FC2E23" w:rsidRDefault="005A2A7E" w:rsidP="005A2A7E">
      <w:pPr>
        <w:spacing w:after="0" w:line="390" w:lineRule="atLeast"/>
        <w:ind w:left="720"/>
        <w:textAlignment w:val="baseline"/>
        <w:rPr>
          <w:rFonts w:ascii="Roboto Condensed" w:hAnsi="Roboto Condensed"/>
          <w:color w:val="C45911" w:themeColor="accent2" w:themeShade="BF"/>
        </w:rPr>
      </w:pPr>
    </w:p>
    <w:p w14:paraId="0EFFE555"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Las demás que determinen las Leyes y los presentes Estatutos, o que la Comisión Directiva someta a su decisión.</w:t>
      </w:r>
    </w:p>
    <w:p w14:paraId="7DE6E2E3"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0A0DB657" w14:textId="4A694578"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Todos aquellos otros asuntos que se considere necesario o conveniente someter a la</w:t>
      </w:r>
      <w:r w:rsidR="00B622CA">
        <w:rPr>
          <w:rStyle w:val="nfasis"/>
          <w:rFonts w:ascii="Roboto Condensed" w:hAnsi="Roboto Condensed"/>
          <w:color w:val="7F7F7F"/>
          <w:bdr w:val="none" w:sz="0" w:space="0" w:color="auto" w:frame="1"/>
        </w:rPr>
        <w:t xml:space="preserve"> </w:t>
      </w:r>
      <w:r>
        <w:rPr>
          <w:rStyle w:val="nfasis"/>
          <w:rFonts w:ascii="Roboto Condensed" w:hAnsi="Roboto Condensed"/>
          <w:color w:val="7F7F7F"/>
          <w:bdr w:val="none" w:sz="0" w:space="0" w:color="auto" w:frame="1"/>
        </w:rPr>
        <w:t>Asamblea General Ordinaria, por no estar reservado su conocimiento a la Asamblea General Extraordinaria.</w:t>
      </w:r>
    </w:p>
    <w:p w14:paraId="605975DF"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4B18CD85" w14:textId="5B8F5D54"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Composición, Trayectoria Académico-Profesional y Funciones de los Miembros de la Junta de Gobierno</w:t>
      </w:r>
      <w:r w:rsidR="00135314">
        <w:rPr>
          <w:rFonts w:ascii="Roboto Condensed" w:hAnsi="Roboto Condensed"/>
          <w:color w:val="7F7F7F"/>
        </w:rPr>
        <w:t>.</w:t>
      </w:r>
    </w:p>
    <w:p w14:paraId="563927CA"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11913DB6" w14:textId="77777777" w:rsidR="005A2A7E" w:rsidRDefault="005A2A7E" w:rsidP="005A2A7E">
      <w:pPr>
        <w:pStyle w:val="NormalWeb"/>
        <w:spacing w:before="0" w:beforeAutospacing="0" w:after="0" w:afterAutospacing="0"/>
        <w:textAlignment w:val="baseline"/>
        <w:rPr>
          <w:rStyle w:val="Textoennegrita"/>
          <w:rFonts w:ascii="Roboto Condensed" w:hAnsi="Roboto Condensed"/>
          <w:i/>
          <w:iCs/>
          <w:color w:val="7F7F7F"/>
          <w:bdr w:val="none" w:sz="0" w:space="0" w:color="auto" w:frame="1"/>
        </w:rPr>
      </w:pPr>
      <w:r>
        <w:rPr>
          <w:rStyle w:val="nfasis"/>
          <w:rFonts w:ascii="Roboto Condensed" w:hAnsi="Roboto Condensed"/>
          <w:color w:val="7F7F7F"/>
          <w:bdr w:val="none" w:sz="0" w:space="0" w:color="auto" w:frame="1"/>
        </w:rPr>
        <w:t> </w:t>
      </w:r>
      <w:r>
        <w:rPr>
          <w:rStyle w:val="Textoennegrita"/>
          <w:rFonts w:ascii="Roboto Condensed" w:hAnsi="Roboto Condensed"/>
          <w:i/>
          <w:iCs/>
          <w:color w:val="7F7F7F"/>
          <w:bdr w:val="none" w:sz="0" w:space="0" w:color="auto" w:frame="1"/>
        </w:rPr>
        <w:t>LA JUNTA DE GOBIERNO:</w:t>
      </w:r>
    </w:p>
    <w:p w14:paraId="5DAB2263" w14:textId="77777777" w:rsidR="005A2A7E" w:rsidRDefault="005A2A7E" w:rsidP="005A2A7E">
      <w:pPr>
        <w:pStyle w:val="NormalWeb"/>
        <w:spacing w:before="0" w:beforeAutospacing="0" w:after="0" w:afterAutospacing="0"/>
        <w:textAlignment w:val="baseline"/>
        <w:rPr>
          <w:rFonts w:ascii="Roboto Condensed" w:hAnsi="Roboto Condensed"/>
          <w:color w:val="7F7F7F"/>
        </w:rPr>
      </w:pPr>
    </w:p>
    <w:p w14:paraId="0BF93328"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La Junta de Gobierno es el órgano permanente de gestión, administración, dirección y gobierno de la Asociación y está formada por:</w:t>
      </w:r>
    </w:p>
    <w:p w14:paraId="722C364F" w14:textId="20CB2C1B" w:rsidR="005A2A7E" w:rsidRPr="00D63AD4" w:rsidRDefault="005A2A7E" w:rsidP="00D63AD4">
      <w:pPr>
        <w:pStyle w:val="Prrafodelista"/>
        <w:numPr>
          <w:ilvl w:val="0"/>
          <w:numId w:val="27"/>
        </w:numPr>
        <w:spacing w:after="0" w:line="390" w:lineRule="atLeast"/>
        <w:textAlignment w:val="baseline"/>
        <w:rPr>
          <w:rFonts w:ascii="Roboto Condensed" w:hAnsi="Roboto Condensed"/>
          <w:color w:val="7F7F7F"/>
        </w:rPr>
      </w:pPr>
      <w:r w:rsidRPr="00D63AD4">
        <w:rPr>
          <w:rStyle w:val="nfasis"/>
          <w:rFonts w:ascii="Roboto Condensed" w:hAnsi="Roboto Condensed"/>
          <w:color w:val="7F7F7F"/>
          <w:bdr w:val="none" w:sz="0" w:space="0" w:color="auto" w:frame="1"/>
        </w:rPr>
        <w:t xml:space="preserve">El </w:t>
      </w:r>
      <w:proofErr w:type="gramStart"/>
      <w:r w:rsidR="00BC4545">
        <w:rPr>
          <w:rStyle w:val="nfasis"/>
          <w:rFonts w:ascii="Roboto Condensed" w:hAnsi="Roboto Condensed"/>
          <w:color w:val="7F7F7F"/>
          <w:bdr w:val="none" w:sz="0" w:space="0" w:color="auto" w:frame="1"/>
        </w:rPr>
        <w:t>P</w:t>
      </w:r>
      <w:r w:rsidR="00BC4545" w:rsidRPr="00D63AD4">
        <w:rPr>
          <w:rStyle w:val="nfasis"/>
          <w:rFonts w:ascii="Roboto Condensed" w:hAnsi="Roboto Condensed"/>
          <w:color w:val="7F7F7F"/>
          <w:bdr w:val="none" w:sz="0" w:space="0" w:color="auto" w:frame="1"/>
        </w:rPr>
        <w:t>residente</w:t>
      </w:r>
      <w:proofErr w:type="gramEnd"/>
    </w:p>
    <w:p w14:paraId="252C580E" w14:textId="77777777" w:rsidR="005A2A7E" w:rsidRPr="00D63AD4" w:rsidRDefault="005A2A7E" w:rsidP="00D63AD4">
      <w:pPr>
        <w:pStyle w:val="Prrafodelista"/>
        <w:numPr>
          <w:ilvl w:val="0"/>
          <w:numId w:val="27"/>
        </w:numPr>
        <w:spacing w:after="0" w:line="390" w:lineRule="atLeast"/>
        <w:textAlignment w:val="baseline"/>
        <w:rPr>
          <w:rFonts w:ascii="Roboto Condensed" w:hAnsi="Roboto Condensed"/>
          <w:color w:val="7F7F7F"/>
        </w:rPr>
      </w:pPr>
      <w:r w:rsidRPr="00D63AD4">
        <w:rPr>
          <w:rStyle w:val="nfasis"/>
          <w:rFonts w:ascii="Roboto Condensed" w:hAnsi="Roboto Condensed"/>
          <w:color w:val="7F7F7F"/>
          <w:bdr w:val="none" w:sz="0" w:space="0" w:color="auto" w:frame="1"/>
        </w:rPr>
        <w:t>Vicepresidente</w:t>
      </w:r>
    </w:p>
    <w:p w14:paraId="313AE588" w14:textId="7F71B239" w:rsidR="005A2A7E" w:rsidRPr="00D63AD4" w:rsidRDefault="005A2A7E" w:rsidP="00D63AD4">
      <w:pPr>
        <w:pStyle w:val="Prrafodelista"/>
        <w:numPr>
          <w:ilvl w:val="0"/>
          <w:numId w:val="27"/>
        </w:numPr>
        <w:spacing w:after="0" w:line="390" w:lineRule="atLeast"/>
        <w:textAlignment w:val="baseline"/>
        <w:rPr>
          <w:rFonts w:ascii="Roboto Condensed" w:hAnsi="Roboto Condensed"/>
          <w:color w:val="7F7F7F"/>
        </w:rPr>
      </w:pPr>
      <w:r w:rsidRPr="00D63AD4">
        <w:rPr>
          <w:rStyle w:val="nfasis"/>
          <w:rFonts w:ascii="Roboto Condensed" w:hAnsi="Roboto Condensed"/>
          <w:color w:val="7F7F7F"/>
          <w:bdr w:val="none" w:sz="0" w:space="0" w:color="auto" w:frame="1"/>
        </w:rPr>
        <w:t xml:space="preserve">El </w:t>
      </w:r>
      <w:proofErr w:type="gramStart"/>
      <w:r w:rsidR="00BC4545">
        <w:rPr>
          <w:rStyle w:val="nfasis"/>
          <w:rFonts w:ascii="Roboto Condensed" w:hAnsi="Roboto Condensed"/>
          <w:color w:val="7F7F7F"/>
          <w:bdr w:val="none" w:sz="0" w:space="0" w:color="auto" w:frame="1"/>
        </w:rPr>
        <w:t>S</w:t>
      </w:r>
      <w:r w:rsidRPr="00D63AD4">
        <w:rPr>
          <w:rStyle w:val="nfasis"/>
          <w:rFonts w:ascii="Roboto Condensed" w:hAnsi="Roboto Condensed"/>
          <w:color w:val="7F7F7F"/>
          <w:bdr w:val="none" w:sz="0" w:space="0" w:color="auto" w:frame="1"/>
        </w:rPr>
        <w:t>ecretario</w:t>
      </w:r>
      <w:proofErr w:type="gramEnd"/>
    </w:p>
    <w:p w14:paraId="3B846115" w14:textId="77777777" w:rsidR="005A2A7E" w:rsidRPr="00D63AD4" w:rsidRDefault="005A2A7E" w:rsidP="00D63AD4">
      <w:pPr>
        <w:pStyle w:val="Prrafodelista"/>
        <w:numPr>
          <w:ilvl w:val="0"/>
          <w:numId w:val="27"/>
        </w:numPr>
        <w:spacing w:after="0" w:line="390" w:lineRule="atLeast"/>
        <w:textAlignment w:val="baseline"/>
        <w:rPr>
          <w:rFonts w:ascii="Roboto Condensed" w:hAnsi="Roboto Condensed"/>
          <w:color w:val="7F7F7F"/>
        </w:rPr>
      </w:pPr>
      <w:r w:rsidRPr="00D63AD4">
        <w:rPr>
          <w:rStyle w:val="nfasis"/>
          <w:rFonts w:ascii="Roboto Condensed" w:hAnsi="Roboto Condensed"/>
          <w:color w:val="7F7F7F"/>
          <w:bdr w:val="none" w:sz="0" w:space="0" w:color="auto" w:frame="1"/>
        </w:rPr>
        <w:t>El Tesorero</w:t>
      </w:r>
    </w:p>
    <w:p w14:paraId="608D31D4" w14:textId="77777777" w:rsidR="005A2A7E" w:rsidRPr="00D63AD4" w:rsidRDefault="005A2A7E" w:rsidP="00D63AD4">
      <w:pPr>
        <w:pStyle w:val="Prrafodelista"/>
        <w:numPr>
          <w:ilvl w:val="0"/>
          <w:numId w:val="27"/>
        </w:numPr>
        <w:spacing w:after="0" w:line="390" w:lineRule="atLeast"/>
        <w:textAlignment w:val="baseline"/>
        <w:rPr>
          <w:rFonts w:ascii="Roboto Condensed" w:hAnsi="Roboto Condensed"/>
          <w:color w:val="7F7F7F"/>
        </w:rPr>
      </w:pPr>
      <w:r w:rsidRPr="00D63AD4">
        <w:rPr>
          <w:rStyle w:val="nfasis"/>
          <w:rFonts w:ascii="Roboto Condensed" w:hAnsi="Roboto Condensed"/>
          <w:color w:val="7F7F7F"/>
          <w:bdr w:val="none" w:sz="0" w:space="0" w:color="auto" w:frame="1"/>
        </w:rPr>
        <w:t>Delegados Territoriales</w:t>
      </w:r>
    </w:p>
    <w:p w14:paraId="23BD6BA2" w14:textId="77777777" w:rsidR="005A2A7E" w:rsidRPr="00D63AD4" w:rsidRDefault="005A2A7E" w:rsidP="00D63AD4">
      <w:pPr>
        <w:pStyle w:val="Prrafodelista"/>
        <w:numPr>
          <w:ilvl w:val="0"/>
          <w:numId w:val="27"/>
        </w:numPr>
        <w:spacing w:after="0" w:line="390" w:lineRule="atLeast"/>
        <w:textAlignment w:val="baseline"/>
        <w:rPr>
          <w:rStyle w:val="nfasis"/>
          <w:rFonts w:ascii="Roboto Condensed" w:hAnsi="Roboto Condensed"/>
          <w:i w:val="0"/>
          <w:iCs w:val="0"/>
          <w:color w:val="7F7F7F"/>
        </w:rPr>
      </w:pPr>
      <w:r w:rsidRPr="00D63AD4">
        <w:rPr>
          <w:rStyle w:val="nfasis"/>
          <w:rFonts w:ascii="Roboto Condensed" w:hAnsi="Roboto Condensed"/>
          <w:color w:val="7F7F7F"/>
          <w:bdr w:val="none" w:sz="0" w:space="0" w:color="auto" w:frame="1"/>
        </w:rPr>
        <w:t>Los Vocales</w:t>
      </w:r>
    </w:p>
    <w:p w14:paraId="723E911C" w14:textId="77777777" w:rsidR="00D63AD4" w:rsidRDefault="00D63AD4" w:rsidP="00D63AD4">
      <w:pPr>
        <w:spacing w:after="0" w:line="390" w:lineRule="atLeast"/>
        <w:ind w:left="720"/>
        <w:textAlignment w:val="baseline"/>
        <w:rPr>
          <w:rFonts w:ascii="Roboto Condensed" w:hAnsi="Roboto Condensed"/>
          <w:color w:val="7F7F7F"/>
        </w:rPr>
      </w:pPr>
    </w:p>
    <w:p w14:paraId="34D6E29F"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Para ser miembro de la Junta de Gobierno será imprescindible ser miembro fundador o de número de la Asociación y reunir los siguientes requisitos:</w:t>
      </w:r>
    </w:p>
    <w:p w14:paraId="32C0AD27" w14:textId="77777777" w:rsidR="005A2A7E" w:rsidRDefault="005A2A7E" w:rsidP="005A2A7E">
      <w:pPr>
        <w:numPr>
          <w:ilvl w:val="0"/>
          <w:numId w:val="18"/>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Hallarse al corriente del pago de las cuotas.</w:t>
      </w:r>
    </w:p>
    <w:p w14:paraId="24BF7E45" w14:textId="77777777" w:rsidR="005A2A7E" w:rsidRDefault="005A2A7E" w:rsidP="005A2A7E">
      <w:pPr>
        <w:numPr>
          <w:ilvl w:val="0"/>
          <w:numId w:val="18"/>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lastRenderedPageBreak/>
        <w:t>Hallarse en el pleno ejercicio de sus derechos como asociado.</w:t>
      </w:r>
    </w:p>
    <w:p w14:paraId="615BF362" w14:textId="77777777" w:rsidR="005A2A7E" w:rsidRDefault="005A2A7E" w:rsidP="005A2A7E">
      <w:pPr>
        <w:numPr>
          <w:ilvl w:val="0"/>
          <w:numId w:val="18"/>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En los Asociados de número, tener como mínimo una antigüedad de un año en la Asociación.</w:t>
      </w:r>
    </w:p>
    <w:p w14:paraId="0B665493" w14:textId="0E14183C" w:rsidR="00C8606B" w:rsidRPr="00C8606B" w:rsidRDefault="005A2A7E" w:rsidP="00EE27B4">
      <w:pPr>
        <w:numPr>
          <w:ilvl w:val="0"/>
          <w:numId w:val="18"/>
        </w:numPr>
        <w:spacing w:after="0" w:line="390" w:lineRule="atLeast"/>
        <w:textAlignment w:val="baseline"/>
        <w:rPr>
          <w:rStyle w:val="nfasis"/>
          <w:rFonts w:ascii="Roboto Condensed" w:hAnsi="Roboto Condensed"/>
          <w:i w:val="0"/>
          <w:iCs w:val="0"/>
          <w:color w:val="7F7F7F"/>
        </w:rPr>
      </w:pPr>
      <w:r w:rsidRPr="00C8606B">
        <w:rPr>
          <w:rStyle w:val="nfasis"/>
          <w:rFonts w:ascii="Roboto Condensed" w:hAnsi="Roboto Condensed"/>
          <w:color w:val="7F7F7F"/>
          <w:bdr w:val="none" w:sz="0" w:space="0" w:color="auto" w:frame="1"/>
        </w:rPr>
        <w:t xml:space="preserve">La </w:t>
      </w:r>
      <w:r w:rsidR="006200B8" w:rsidRPr="00C8606B">
        <w:rPr>
          <w:rStyle w:val="nfasis"/>
          <w:rFonts w:ascii="Roboto Condensed" w:hAnsi="Roboto Condensed"/>
          <w:color w:val="7F7F7F"/>
          <w:bdr w:val="none" w:sz="0" w:space="0" w:color="auto" w:frame="1"/>
        </w:rPr>
        <w:t>Vicepresidencia. -</w:t>
      </w:r>
      <w:r w:rsidR="00F90D45" w:rsidRPr="00C8606B">
        <w:rPr>
          <w:rStyle w:val="nfasis"/>
          <w:rFonts w:ascii="Roboto Condensed" w:hAnsi="Roboto Condensed"/>
          <w:color w:val="7F7F7F"/>
          <w:bdr w:val="none" w:sz="0" w:space="0" w:color="auto" w:frame="1"/>
        </w:rPr>
        <w:t xml:space="preserve">Será ostentada </w:t>
      </w:r>
      <w:r w:rsidR="00C10CFB" w:rsidRPr="00C8606B">
        <w:rPr>
          <w:rStyle w:val="nfasis"/>
          <w:rFonts w:ascii="Roboto Condensed" w:hAnsi="Roboto Condensed"/>
          <w:color w:val="7F7F7F"/>
          <w:bdr w:val="none" w:sz="0" w:space="0" w:color="auto" w:frame="1"/>
        </w:rPr>
        <w:t>necesariamente</w:t>
      </w:r>
      <w:r w:rsidR="00C8606B" w:rsidRPr="00C8606B">
        <w:rPr>
          <w:rStyle w:val="nfasis"/>
          <w:rFonts w:ascii="Roboto Condensed" w:hAnsi="Roboto Condensed"/>
          <w:color w:val="7F7F7F"/>
          <w:bdr w:val="none" w:sz="0" w:space="0" w:color="auto" w:frame="1"/>
        </w:rPr>
        <w:t xml:space="preserve"> </w:t>
      </w:r>
      <w:r w:rsidRPr="00C8606B">
        <w:rPr>
          <w:rStyle w:val="nfasis"/>
          <w:rFonts w:ascii="Roboto Condensed" w:hAnsi="Roboto Condensed"/>
          <w:color w:val="7F7F7F"/>
          <w:bdr w:val="none" w:sz="0" w:space="0" w:color="auto" w:frame="1"/>
        </w:rPr>
        <w:t>por un</w:t>
      </w:r>
      <w:r w:rsidR="00C8606B">
        <w:rPr>
          <w:rStyle w:val="nfasis"/>
          <w:rFonts w:ascii="Roboto Condensed" w:hAnsi="Roboto Condensed"/>
          <w:color w:val="7F7F7F"/>
          <w:bdr w:val="none" w:sz="0" w:space="0" w:color="auto" w:frame="1"/>
        </w:rPr>
        <w:t xml:space="preserve"> </w:t>
      </w:r>
      <w:r w:rsidRPr="00C8606B">
        <w:rPr>
          <w:rStyle w:val="nfasis"/>
          <w:rFonts w:ascii="Roboto Condensed" w:hAnsi="Roboto Condensed"/>
          <w:color w:val="7F7F7F"/>
          <w:bdr w:val="none" w:sz="0" w:space="0" w:color="auto" w:frame="1"/>
        </w:rPr>
        <w:t>miembro</w:t>
      </w:r>
      <w:r w:rsidR="00302B4D">
        <w:rPr>
          <w:rStyle w:val="nfasis"/>
          <w:rFonts w:ascii="Roboto Condensed" w:hAnsi="Roboto Condensed"/>
          <w:color w:val="7F7F7F"/>
          <w:bdr w:val="none" w:sz="0" w:space="0" w:color="auto" w:frame="1"/>
        </w:rPr>
        <w:t xml:space="preserve"> </w:t>
      </w:r>
      <w:r w:rsidRPr="00C8606B">
        <w:rPr>
          <w:rStyle w:val="nfasis"/>
          <w:rFonts w:ascii="Roboto Condensed" w:hAnsi="Roboto Condensed"/>
          <w:color w:val="7F7F7F"/>
          <w:bdr w:val="none" w:sz="0" w:space="0" w:color="auto" w:frame="1"/>
        </w:rPr>
        <w:t>residente y ejerciente</w:t>
      </w:r>
      <w:r w:rsidR="00302B4D">
        <w:rPr>
          <w:rStyle w:val="nfasis"/>
          <w:rFonts w:ascii="Roboto Condensed" w:hAnsi="Roboto Condensed"/>
          <w:color w:val="7F7F7F"/>
          <w:bdr w:val="none" w:sz="0" w:space="0" w:color="auto" w:frame="1"/>
        </w:rPr>
        <w:t xml:space="preserve"> </w:t>
      </w:r>
      <w:r w:rsidRPr="00C8606B">
        <w:rPr>
          <w:rStyle w:val="nfasis"/>
          <w:rFonts w:ascii="Roboto Condensed" w:hAnsi="Roboto Condensed"/>
          <w:color w:val="7F7F7F"/>
          <w:bdr w:val="none" w:sz="0" w:space="0" w:color="auto" w:frame="1"/>
        </w:rPr>
        <w:t>en distinta provincia de la residencia y ejercicio del miembro que ocupa la presidencia.</w:t>
      </w:r>
    </w:p>
    <w:p w14:paraId="2C7D402C" w14:textId="6BC77813" w:rsidR="005A2A7E" w:rsidRPr="00C8606B" w:rsidRDefault="005A2A7E" w:rsidP="00EE27B4">
      <w:pPr>
        <w:numPr>
          <w:ilvl w:val="0"/>
          <w:numId w:val="18"/>
        </w:numPr>
        <w:spacing w:after="0" w:line="390" w:lineRule="atLeast"/>
        <w:textAlignment w:val="baseline"/>
        <w:rPr>
          <w:rFonts w:ascii="Roboto Condensed" w:hAnsi="Roboto Condensed"/>
          <w:color w:val="7F7F7F"/>
        </w:rPr>
      </w:pPr>
      <w:r w:rsidRPr="00C8606B">
        <w:rPr>
          <w:rStyle w:val="nfasis"/>
          <w:rFonts w:ascii="Roboto Condensed" w:hAnsi="Roboto Condensed"/>
          <w:color w:val="7F7F7F"/>
          <w:bdr w:val="none" w:sz="0" w:space="0" w:color="auto" w:frame="1"/>
        </w:rPr>
        <w:t xml:space="preserve">Los </w:t>
      </w:r>
      <w:r w:rsidR="006200B8" w:rsidRPr="00C8606B">
        <w:rPr>
          <w:rStyle w:val="nfasis"/>
          <w:rFonts w:ascii="Roboto Condensed" w:hAnsi="Roboto Condensed"/>
          <w:color w:val="7F7F7F"/>
          <w:bdr w:val="none" w:sz="0" w:space="0" w:color="auto" w:frame="1"/>
        </w:rPr>
        <w:t>Vocales. -</w:t>
      </w:r>
      <w:r w:rsidRPr="00C8606B">
        <w:rPr>
          <w:rStyle w:val="nfasis"/>
          <w:rFonts w:ascii="Roboto Condensed" w:hAnsi="Roboto Condensed"/>
          <w:color w:val="7F7F7F"/>
          <w:bdr w:val="none" w:sz="0" w:space="0" w:color="auto" w:frame="1"/>
        </w:rPr>
        <w:t xml:space="preserve"> habrá uno por cada Isla en la que ejerzan su</w:t>
      </w:r>
      <w:r w:rsidR="00302B4D">
        <w:rPr>
          <w:rStyle w:val="nfasis"/>
          <w:rFonts w:ascii="Roboto Condensed" w:hAnsi="Roboto Condensed"/>
          <w:color w:val="7F7F7F"/>
          <w:bdr w:val="none" w:sz="0" w:space="0" w:color="auto" w:frame="1"/>
        </w:rPr>
        <w:t xml:space="preserve"> </w:t>
      </w:r>
      <w:r w:rsidR="00302B4D" w:rsidRPr="00C8606B">
        <w:rPr>
          <w:rStyle w:val="nfasis"/>
          <w:rFonts w:ascii="Roboto Condensed" w:hAnsi="Roboto Condensed"/>
          <w:color w:val="7F7F7F"/>
          <w:bdr w:val="none" w:sz="0" w:space="0" w:color="auto" w:frame="1"/>
        </w:rPr>
        <w:t>profesión</w:t>
      </w:r>
      <w:r w:rsidR="00302B4D">
        <w:rPr>
          <w:rStyle w:val="nfasis"/>
          <w:rFonts w:ascii="Roboto Condensed" w:hAnsi="Roboto Condensed"/>
          <w:color w:val="7F7F7F"/>
          <w:bdr w:val="none" w:sz="0" w:space="0" w:color="auto" w:frame="1"/>
        </w:rPr>
        <w:t xml:space="preserve"> </w:t>
      </w:r>
      <w:r w:rsidR="00302B4D" w:rsidRPr="00C8606B">
        <w:rPr>
          <w:rStyle w:val="nfasis"/>
          <w:rFonts w:ascii="Roboto Condensed" w:hAnsi="Roboto Condensed"/>
          <w:color w:val="7F7F7F"/>
          <w:bdr w:val="none" w:sz="0" w:space="0" w:color="auto" w:frame="1"/>
        </w:rPr>
        <w:t>miembro</w:t>
      </w:r>
      <w:r w:rsidRPr="00C8606B">
        <w:rPr>
          <w:rStyle w:val="nfasis"/>
          <w:rFonts w:ascii="Roboto Condensed" w:hAnsi="Roboto Condensed"/>
          <w:color w:val="7F7F7F"/>
          <w:bdr w:val="none" w:sz="0" w:space="0" w:color="auto" w:frame="1"/>
        </w:rPr>
        <w:t xml:space="preserve"> de la Asociación, y siempre que exista un número superior a diez Asociados.</w:t>
      </w:r>
    </w:p>
    <w:p w14:paraId="56A8B8E8" w14:textId="31473849" w:rsidR="00D63AD4" w:rsidRDefault="005A2A7E" w:rsidP="00D63AD4">
      <w:pPr>
        <w:numPr>
          <w:ilvl w:val="0"/>
          <w:numId w:val="18"/>
        </w:numPr>
        <w:spacing w:after="0" w:line="390" w:lineRule="atLeast"/>
        <w:textAlignment w:val="baseline"/>
        <w:rPr>
          <w:rStyle w:val="nfasis"/>
          <w:rFonts w:ascii="Roboto Condensed" w:hAnsi="Roboto Condensed"/>
          <w:i w:val="0"/>
          <w:iCs w:val="0"/>
          <w:color w:val="7F7F7F"/>
        </w:rPr>
      </w:pPr>
      <w:r>
        <w:rPr>
          <w:rStyle w:val="nfasis"/>
          <w:rFonts w:ascii="Roboto Condensed" w:hAnsi="Roboto Condensed"/>
          <w:color w:val="7F7F7F"/>
          <w:bdr w:val="none" w:sz="0" w:space="0" w:color="auto" w:frame="1"/>
        </w:rPr>
        <w:t xml:space="preserve">Delegados </w:t>
      </w:r>
      <w:r w:rsidR="006200B8">
        <w:rPr>
          <w:rStyle w:val="nfasis"/>
          <w:rFonts w:ascii="Roboto Condensed" w:hAnsi="Roboto Condensed"/>
          <w:color w:val="7F7F7F"/>
          <w:bdr w:val="none" w:sz="0" w:space="0" w:color="auto" w:frame="1"/>
        </w:rPr>
        <w:t>Territoriales. -</w:t>
      </w:r>
      <w:r>
        <w:rPr>
          <w:rStyle w:val="nfasis"/>
          <w:rFonts w:ascii="Roboto Condensed" w:hAnsi="Roboto Condensed"/>
          <w:color w:val="7F7F7F"/>
          <w:bdr w:val="none" w:sz="0" w:space="0" w:color="auto" w:frame="1"/>
        </w:rPr>
        <w:t xml:space="preserve">  Los </w:t>
      </w:r>
      <w:proofErr w:type="gramStart"/>
      <w:r>
        <w:rPr>
          <w:rStyle w:val="nfasis"/>
          <w:rFonts w:ascii="Roboto Condensed" w:hAnsi="Roboto Condensed"/>
          <w:color w:val="7F7F7F"/>
          <w:bdr w:val="none" w:sz="0" w:space="0" w:color="auto" w:frame="1"/>
        </w:rPr>
        <w:t>Delegados</w:t>
      </w:r>
      <w:proofErr w:type="gramEnd"/>
      <w:r w:rsidR="00302B4D">
        <w:rPr>
          <w:rStyle w:val="nfasis"/>
          <w:rFonts w:ascii="Roboto Condensed" w:hAnsi="Roboto Condensed"/>
          <w:color w:val="7F7F7F"/>
          <w:bdr w:val="none" w:sz="0" w:space="0" w:color="auto" w:frame="1"/>
        </w:rPr>
        <w:t xml:space="preserve"> </w:t>
      </w:r>
      <w:r>
        <w:rPr>
          <w:rStyle w:val="nfasis"/>
          <w:rFonts w:ascii="Roboto Condensed" w:hAnsi="Roboto Condensed"/>
          <w:color w:val="7F7F7F"/>
          <w:bdr w:val="none" w:sz="0" w:space="0" w:color="auto" w:frame="1"/>
        </w:rPr>
        <w:t>Territoriales serán designados de entre los vocales existentes en la Junta de Gobierno y no habrá más de uno por cada isla que compone el archipiélago canario.</w:t>
      </w:r>
    </w:p>
    <w:p w14:paraId="23A3735E" w14:textId="77777777" w:rsidR="00D63AD4" w:rsidRPr="00D63AD4" w:rsidRDefault="00D63AD4" w:rsidP="00D63AD4">
      <w:pPr>
        <w:spacing w:after="0" w:line="390" w:lineRule="atLeast"/>
        <w:ind w:left="720"/>
        <w:textAlignment w:val="baseline"/>
        <w:rPr>
          <w:rFonts w:ascii="Roboto Condensed" w:hAnsi="Roboto Condensed"/>
          <w:color w:val="7F7F7F"/>
        </w:rPr>
      </w:pPr>
    </w:p>
    <w:p w14:paraId="7638AFC2" w14:textId="77777777" w:rsidR="005A2A7E" w:rsidRDefault="005A2A7E" w:rsidP="005A2A7E">
      <w:pPr>
        <w:pStyle w:val="NormalWeb"/>
        <w:spacing w:before="0" w:beforeAutospacing="0" w:after="0" w:afterAutospacing="0"/>
        <w:textAlignment w:val="baseline"/>
        <w:rPr>
          <w:rStyle w:val="Textoennegrita"/>
          <w:rFonts w:ascii="Roboto Condensed" w:hAnsi="Roboto Condensed"/>
          <w:i/>
          <w:iCs/>
          <w:color w:val="7F7F7F"/>
          <w:bdr w:val="none" w:sz="0" w:space="0" w:color="auto" w:frame="1"/>
        </w:rPr>
      </w:pPr>
      <w:r>
        <w:rPr>
          <w:rStyle w:val="Textoennegrita"/>
          <w:rFonts w:ascii="Roboto Condensed" w:hAnsi="Roboto Condensed"/>
          <w:i/>
          <w:iCs/>
          <w:color w:val="7F7F7F"/>
          <w:bdr w:val="none" w:sz="0" w:space="0" w:color="auto" w:frame="1"/>
        </w:rPr>
        <w:t>MIEMBROS DE LA JUNTA</w:t>
      </w:r>
    </w:p>
    <w:p w14:paraId="13DE3E22" w14:textId="77777777" w:rsidR="00FC2E23" w:rsidRDefault="00FC2E23" w:rsidP="005A2A7E">
      <w:pPr>
        <w:pStyle w:val="NormalWeb"/>
        <w:spacing w:before="0" w:beforeAutospacing="0" w:after="0" w:afterAutospacing="0"/>
        <w:textAlignment w:val="baseline"/>
        <w:rPr>
          <w:rFonts w:ascii="Roboto Condensed" w:hAnsi="Roboto Condensed"/>
          <w:color w:val="7F7F7F"/>
        </w:rPr>
      </w:pPr>
    </w:p>
    <w:p w14:paraId="03CDC556" w14:textId="77777777" w:rsidR="00302B4D" w:rsidRDefault="005A2A7E" w:rsidP="005A2A7E">
      <w:pPr>
        <w:pStyle w:val="NormalWeb"/>
        <w:spacing w:before="0" w:beforeAutospacing="0" w:after="0" w:afterAutospacing="0"/>
        <w:textAlignment w:val="baseline"/>
        <w:rPr>
          <w:rStyle w:val="nfasis"/>
          <w:rFonts w:ascii="Roboto Condensed" w:hAnsi="Roboto Condensed"/>
          <w:i w:val="0"/>
          <w:iCs w:val="0"/>
          <w:color w:val="7F7F7F"/>
          <w:bdr w:val="none" w:sz="0" w:space="0" w:color="auto" w:frame="1"/>
        </w:rPr>
      </w:pPr>
      <w:r w:rsidRPr="00302B4D">
        <w:rPr>
          <w:rStyle w:val="nfasis"/>
          <w:rFonts w:ascii="Roboto Condensed" w:hAnsi="Roboto Condensed"/>
          <w:i w:val="0"/>
          <w:iCs w:val="0"/>
          <w:color w:val="7F7F7F"/>
          <w:bdr w:val="none" w:sz="0" w:space="0" w:color="auto" w:frame="1"/>
        </w:rPr>
        <w:t>Los miembros de la Junta de Gobierno serán elegidos por sufragio universal, libre, directo y secreto de los Asociados, por un periodo de 4 años y sólo podrán ser apartados de sus cargos por voto de censura aprobado por los 2/3 + 1 de los Asociados, reunidos en Asamblea General Extraordinaria a tal fin. </w:t>
      </w:r>
    </w:p>
    <w:p w14:paraId="220BEBC4" w14:textId="77777777" w:rsidR="00302B4D" w:rsidRPr="00302B4D" w:rsidRDefault="00302B4D" w:rsidP="005A2A7E">
      <w:pPr>
        <w:pStyle w:val="NormalWeb"/>
        <w:spacing w:before="0" w:beforeAutospacing="0" w:after="0" w:afterAutospacing="0"/>
        <w:textAlignment w:val="baseline"/>
        <w:rPr>
          <w:rStyle w:val="nfasis"/>
          <w:rFonts w:ascii="Roboto Condensed" w:hAnsi="Roboto Condensed"/>
          <w:i w:val="0"/>
          <w:iCs w:val="0"/>
          <w:color w:val="7F7F7F"/>
          <w:bdr w:val="none" w:sz="0" w:space="0" w:color="auto" w:frame="1"/>
        </w:rPr>
      </w:pPr>
    </w:p>
    <w:p w14:paraId="77BBA12E" w14:textId="1447066A"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i/>
          <w:iCs/>
          <w:color w:val="7F7F7F"/>
          <w:bdr w:val="none" w:sz="0" w:space="0" w:color="auto" w:frame="1"/>
        </w:rPr>
        <w:t>Los cargos de la Junta de Gobierno no tienen retribución económica</w:t>
      </w:r>
      <w:r>
        <w:rPr>
          <w:rStyle w:val="nfasis"/>
          <w:rFonts w:ascii="Roboto Condensed" w:hAnsi="Roboto Condensed"/>
          <w:color w:val="7F7F7F"/>
          <w:bdr w:val="none" w:sz="0" w:space="0" w:color="auto" w:frame="1"/>
        </w:rPr>
        <w:t>.</w:t>
      </w:r>
    </w:p>
    <w:p w14:paraId="74235DB7"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 </w:t>
      </w:r>
    </w:p>
    <w:p w14:paraId="0BCF2700"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 </w:t>
      </w:r>
    </w:p>
    <w:p w14:paraId="2517E5AC" w14:textId="7376C4CE" w:rsidR="005A2A7E" w:rsidRDefault="005A2A7E" w:rsidP="005A2A7E">
      <w:pPr>
        <w:pStyle w:val="NormalWeb"/>
        <w:spacing w:before="0" w:beforeAutospacing="0" w:after="0" w:afterAutospacing="0"/>
        <w:textAlignment w:val="baseline"/>
        <w:rPr>
          <w:rStyle w:val="Textoennegrita"/>
          <w:rFonts w:ascii="Roboto Condensed" w:hAnsi="Roboto Condensed"/>
          <w:color w:val="7F7F7F"/>
          <w:bdr w:val="none" w:sz="0" w:space="0" w:color="auto" w:frame="1"/>
        </w:rPr>
      </w:pPr>
      <w:r>
        <w:rPr>
          <w:rStyle w:val="Textoennegrita"/>
          <w:rFonts w:ascii="Roboto Condensed" w:hAnsi="Roboto Condensed"/>
          <w:color w:val="7F7F7F"/>
          <w:bdr w:val="none" w:sz="0" w:space="0" w:color="auto" w:frame="1"/>
        </w:rPr>
        <w:t xml:space="preserve">Cargo </w:t>
      </w:r>
      <w:r w:rsidR="0098490D">
        <w:rPr>
          <w:rStyle w:val="Textoennegrita"/>
          <w:rFonts w:ascii="Roboto Condensed" w:hAnsi="Roboto Condensed"/>
          <w:color w:val="7F7F7F"/>
          <w:bdr w:val="none" w:sz="0" w:space="0" w:color="auto" w:frame="1"/>
        </w:rPr>
        <w:t>de</w:t>
      </w:r>
      <w:r>
        <w:rPr>
          <w:rStyle w:val="Textoennegrita"/>
          <w:rFonts w:ascii="Roboto Condensed" w:hAnsi="Roboto Condensed"/>
          <w:color w:val="7F7F7F"/>
          <w:bdr w:val="none" w:sz="0" w:space="0" w:color="auto" w:frame="1"/>
        </w:rPr>
        <w:t xml:space="preserve"> cada miembro de la Junta</w:t>
      </w:r>
      <w:r w:rsidR="0098490D">
        <w:rPr>
          <w:rStyle w:val="Textoennegrita"/>
          <w:rFonts w:ascii="Roboto Condensed" w:hAnsi="Roboto Condensed"/>
          <w:color w:val="7F7F7F"/>
          <w:bdr w:val="none" w:sz="0" w:space="0" w:color="auto" w:frame="1"/>
        </w:rPr>
        <w:t xml:space="preserve"> de Gobierno</w:t>
      </w:r>
    </w:p>
    <w:p w14:paraId="01D14AD3" w14:textId="60A8A997" w:rsidR="00D63AD4" w:rsidRDefault="00D63AD4" w:rsidP="005A2A7E">
      <w:pPr>
        <w:pStyle w:val="NormalWeb"/>
        <w:spacing w:before="0" w:beforeAutospacing="0" w:after="0" w:afterAutospacing="0"/>
        <w:textAlignment w:val="baseline"/>
        <w:rPr>
          <w:rFonts w:ascii="Roboto Condensed" w:hAnsi="Roboto Condensed"/>
          <w:color w:val="7F7F7F"/>
        </w:rPr>
      </w:pPr>
    </w:p>
    <w:p w14:paraId="20D2B394" w14:textId="3806E024"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2614868C" wp14:editId="5285178B">
            <wp:extent cx="4305300" cy="2152650"/>
            <wp:effectExtent l="0" t="0" r="0" b="0"/>
            <wp:docPr id="797200835" name="Imagen 12" descr="Un hombre con traje y corba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0835" name="Imagen 12" descr="Un hombre con traje y corbat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2152650"/>
                    </a:xfrm>
                    <a:prstGeom prst="rect">
                      <a:avLst/>
                    </a:prstGeom>
                    <a:noFill/>
                    <a:ln>
                      <a:noFill/>
                    </a:ln>
                  </pic:spPr>
                </pic:pic>
              </a:graphicData>
            </a:graphic>
          </wp:inline>
        </w:drawing>
      </w:r>
    </w:p>
    <w:p w14:paraId="4E40022A" w14:textId="0C5DF149"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Juan Luis Alayón García</w:t>
      </w:r>
    </w:p>
    <w:p w14:paraId="089FF774" w14:textId="59A79076"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Presidente</w:t>
      </w:r>
    </w:p>
    <w:p w14:paraId="7BE4C9B8" w14:textId="183A1F71"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lastRenderedPageBreak/>
        <w:drawing>
          <wp:inline distT="0" distB="0" distL="0" distR="0" wp14:anchorId="7C7A69AB" wp14:editId="198B3E82">
            <wp:extent cx="3924299" cy="1962150"/>
            <wp:effectExtent l="0" t="0" r="635" b="0"/>
            <wp:docPr id="372776702" name="Imagen 11"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6702" name="Imagen 11" descr="Texto, Pizarr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299" cy="1962150"/>
                    </a:xfrm>
                    <a:prstGeom prst="rect">
                      <a:avLst/>
                    </a:prstGeom>
                    <a:noFill/>
                    <a:ln>
                      <a:noFill/>
                    </a:ln>
                  </pic:spPr>
                </pic:pic>
              </a:graphicData>
            </a:graphic>
          </wp:inline>
        </w:drawing>
      </w:r>
    </w:p>
    <w:p w14:paraId="131B9AF9" w14:textId="618452B5"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María del Carmen Viera Hernández</w:t>
      </w:r>
    </w:p>
    <w:p w14:paraId="2514F124"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Vicepresidenta</w:t>
      </w:r>
    </w:p>
    <w:p w14:paraId="0696FBA8" w14:textId="77777777" w:rsidR="00D63AD4" w:rsidRDefault="00D63AD4" w:rsidP="005A2A7E">
      <w:pPr>
        <w:pStyle w:val="NormalWeb"/>
        <w:spacing w:before="0" w:beforeAutospacing="0" w:after="0" w:afterAutospacing="0"/>
        <w:textAlignment w:val="baseline"/>
        <w:rPr>
          <w:rFonts w:ascii="Roboto Condensed" w:hAnsi="Roboto Condensed"/>
          <w:color w:val="7F7F7F"/>
        </w:rPr>
      </w:pPr>
    </w:p>
    <w:p w14:paraId="2F73ABC6" w14:textId="0AF623B5"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7F34C9E4" wp14:editId="44A2184E">
            <wp:extent cx="3923665" cy="1961833"/>
            <wp:effectExtent l="0" t="0" r="635" b="635"/>
            <wp:docPr id="1942965857"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5857" name="Imagen 10" descr="Texto, Cart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3665" cy="1961833"/>
                    </a:xfrm>
                    <a:prstGeom prst="rect">
                      <a:avLst/>
                    </a:prstGeom>
                    <a:noFill/>
                    <a:ln>
                      <a:noFill/>
                    </a:ln>
                  </pic:spPr>
                </pic:pic>
              </a:graphicData>
            </a:graphic>
          </wp:inline>
        </w:drawing>
      </w:r>
    </w:p>
    <w:p w14:paraId="03919F87" w14:textId="473A970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Amparo Páez Romero</w:t>
      </w:r>
    </w:p>
    <w:p w14:paraId="04A1B44C"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Tesorera</w:t>
      </w:r>
    </w:p>
    <w:p w14:paraId="47E69416" w14:textId="77777777" w:rsidR="00D63AD4" w:rsidRDefault="00D63AD4" w:rsidP="005A2A7E">
      <w:pPr>
        <w:pStyle w:val="NormalWeb"/>
        <w:spacing w:before="0" w:beforeAutospacing="0" w:after="0" w:afterAutospacing="0"/>
        <w:textAlignment w:val="baseline"/>
        <w:rPr>
          <w:rFonts w:ascii="Roboto Condensed" w:hAnsi="Roboto Condensed"/>
          <w:color w:val="7F7F7F"/>
        </w:rPr>
      </w:pPr>
    </w:p>
    <w:p w14:paraId="4A8E6834" w14:textId="7C67C62B"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27322AF0" wp14:editId="5C2CFAE5">
            <wp:extent cx="3923665" cy="1961833"/>
            <wp:effectExtent l="0" t="0" r="635" b="635"/>
            <wp:docPr id="1960005837" name="Imagen 9" descr="Un señor con un traje de color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05837" name="Imagen 9" descr="Un señor con un traje de color azul con letras blancas&#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3665" cy="1961833"/>
                    </a:xfrm>
                    <a:prstGeom prst="rect">
                      <a:avLst/>
                    </a:prstGeom>
                    <a:noFill/>
                    <a:ln>
                      <a:noFill/>
                    </a:ln>
                  </pic:spPr>
                </pic:pic>
              </a:graphicData>
            </a:graphic>
          </wp:inline>
        </w:drawing>
      </w:r>
    </w:p>
    <w:p w14:paraId="54406D41"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Juan Carlos Fuentes Moreno</w:t>
      </w:r>
    </w:p>
    <w:p w14:paraId="46AC32B3"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Secretario</w:t>
      </w:r>
    </w:p>
    <w:p w14:paraId="5721DFEE" w14:textId="27C204CD"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lastRenderedPageBreak/>
        <w:drawing>
          <wp:inline distT="0" distB="0" distL="0" distR="0" wp14:anchorId="4AA5FD72" wp14:editId="2014E1F3">
            <wp:extent cx="4027247" cy="2196465"/>
            <wp:effectExtent l="0" t="0" r="0" b="0"/>
            <wp:docPr id="553339153"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39153" name="Imagen 8" descr="Texto&#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80" b="-1"/>
                    <a:stretch/>
                  </pic:blipFill>
                  <pic:spPr bwMode="auto">
                    <a:xfrm>
                      <a:off x="0" y="0"/>
                      <a:ext cx="4058878" cy="2213717"/>
                    </a:xfrm>
                    <a:prstGeom prst="rect">
                      <a:avLst/>
                    </a:prstGeom>
                    <a:noFill/>
                    <a:ln>
                      <a:noFill/>
                    </a:ln>
                    <a:extLst>
                      <a:ext uri="{53640926-AAD7-44D8-BBD7-CCE9431645EC}">
                        <a14:shadowObscured xmlns:a14="http://schemas.microsoft.com/office/drawing/2010/main"/>
                      </a:ext>
                    </a:extLst>
                  </pic:spPr>
                </pic:pic>
              </a:graphicData>
            </a:graphic>
          </wp:inline>
        </w:drawing>
      </w:r>
    </w:p>
    <w:p w14:paraId="4998A4AC"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 xml:space="preserve">Domingo </w:t>
      </w:r>
      <w:proofErr w:type="spellStart"/>
      <w:r>
        <w:rPr>
          <w:rFonts w:ascii="Roboto Condensed" w:hAnsi="Roboto Condensed"/>
          <w:b w:val="0"/>
          <w:bCs w:val="0"/>
          <w:color w:val="016D66"/>
          <w:spacing w:val="15"/>
          <w:sz w:val="27"/>
          <w:szCs w:val="27"/>
        </w:rPr>
        <w:t>Fontes</w:t>
      </w:r>
      <w:proofErr w:type="spellEnd"/>
      <w:r>
        <w:rPr>
          <w:rFonts w:ascii="Roboto Condensed" w:hAnsi="Roboto Condensed"/>
          <w:b w:val="0"/>
          <w:bCs w:val="0"/>
          <w:color w:val="016D66"/>
          <w:spacing w:val="15"/>
          <w:sz w:val="27"/>
          <w:szCs w:val="27"/>
        </w:rPr>
        <w:t xml:space="preserve"> Rodríguez</w:t>
      </w:r>
    </w:p>
    <w:p w14:paraId="7FF233F2"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Vocal</w:t>
      </w:r>
    </w:p>
    <w:p w14:paraId="653F3BB5" w14:textId="77777777" w:rsidR="000420A6" w:rsidRDefault="000420A6" w:rsidP="005A2A7E">
      <w:pPr>
        <w:pStyle w:val="NormalWeb"/>
        <w:spacing w:before="0" w:beforeAutospacing="0" w:after="0" w:afterAutospacing="0"/>
        <w:textAlignment w:val="baseline"/>
        <w:rPr>
          <w:rFonts w:ascii="Roboto Condensed" w:hAnsi="Roboto Condensed"/>
          <w:color w:val="7F7F7F"/>
        </w:rPr>
      </w:pPr>
    </w:p>
    <w:p w14:paraId="09BFC679" w14:textId="3143BFAA"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5CF8EA76" wp14:editId="3F0D5A66">
            <wp:extent cx="4029075" cy="2014538"/>
            <wp:effectExtent l="0" t="0" r="0" b="5080"/>
            <wp:docPr id="309656506"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6506" name="Imagen 7" descr="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7924" cy="2023962"/>
                    </a:xfrm>
                    <a:prstGeom prst="rect">
                      <a:avLst/>
                    </a:prstGeom>
                    <a:noFill/>
                    <a:ln>
                      <a:noFill/>
                    </a:ln>
                  </pic:spPr>
                </pic:pic>
              </a:graphicData>
            </a:graphic>
          </wp:inline>
        </w:drawing>
      </w:r>
    </w:p>
    <w:p w14:paraId="1D2DD7AA"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 xml:space="preserve">Luz Marina Morera </w:t>
      </w:r>
      <w:proofErr w:type="spellStart"/>
      <w:r>
        <w:rPr>
          <w:rFonts w:ascii="Roboto Condensed" w:hAnsi="Roboto Condensed"/>
          <w:b w:val="0"/>
          <w:bCs w:val="0"/>
          <w:color w:val="016D66"/>
          <w:spacing w:val="15"/>
          <w:sz w:val="27"/>
          <w:szCs w:val="27"/>
        </w:rPr>
        <w:t>Umpiérrez</w:t>
      </w:r>
      <w:proofErr w:type="spellEnd"/>
    </w:p>
    <w:p w14:paraId="02B76815"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Vocal  </w:t>
      </w:r>
    </w:p>
    <w:p w14:paraId="1A2C7CE2" w14:textId="77777777" w:rsidR="000420A6" w:rsidRDefault="000420A6" w:rsidP="005A2A7E">
      <w:pPr>
        <w:pStyle w:val="NormalWeb"/>
        <w:spacing w:before="0" w:beforeAutospacing="0" w:after="0" w:afterAutospacing="0"/>
        <w:textAlignment w:val="baseline"/>
        <w:rPr>
          <w:rFonts w:ascii="Roboto Condensed" w:hAnsi="Roboto Condensed"/>
          <w:color w:val="7F7F7F"/>
        </w:rPr>
      </w:pPr>
    </w:p>
    <w:p w14:paraId="5120A081" w14:textId="78745DF4"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544787DC" wp14:editId="734BD3E8">
            <wp:extent cx="4029075" cy="2014538"/>
            <wp:effectExtent l="0" t="0" r="0" b="5080"/>
            <wp:docPr id="1946843193" name="Imagen 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3193" name="Imagen 6" descr="Text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7490" cy="2023745"/>
                    </a:xfrm>
                    <a:prstGeom prst="rect">
                      <a:avLst/>
                    </a:prstGeom>
                    <a:noFill/>
                    <a:ln>
                      <a:noFill/>
                    </a:ln>
                  </pic:spPr>
                </pic:pic>
              </a:graphicData>
            </a:graphic>
          </wp:inline>
        </w:drawing>
      </w:r>
    </w:p>
    <w:p w14:paraId="6BBA5B84"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Beatriz Domínguez Felipe</w:t>
      </w:r>
    </w:p>
    <w:p w14:paraId="6755C1F3"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Vocal</w:t>
      </w:r>
    </w:p>
    <w:p w14:paraId="5FFE6FCD" w14:textId="3E0FF718"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lastRenderedPageBreak/>
        <w:drawing>
          <wp:inline distT="0" distB="0" distL="0" distR="0" wp14:anchorId="5733D857" wp14:editId="394579EC">
            <wp:extent cx="4018915" cy="2199958"/>
            <wp:effectExtent l="0" t="0" r="635" b="0"/>
            <wp:docPr id="2076365057"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65057" name="Imagen 5" descr="Texto&#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480" b="1"/>
                    <a:stretch/>
                  </pic:blipFill>
                  <pic:spPr bwMode="auto">
                    <a:xfrm>
                      <a:off x="0" y="0"/>
                      <a:ext cx="4039783" cy="2211381"/>
                    </a:xfrm>
                    <a:prstGeom prst="rect">
                      <a:avLst/>
                    </a:prstGeom>
                    <a:noFill/>
                    <a:ln>
                      <a:noFill/>
                    </a:ln>
                    <a:extLst>
                      <a:ext uri="{53640926-AAD7-44D8-BBD7-CCE9431645EC}">
                        <a14:shadowObscured xmlns:a14="http://schemas.microsoft.com/office/drawing/2010/main"/>
                      </a:ext>
                    </a:extLst>
                  </pic:spPr>
                </pic:pic>
              </a:graphicData>
            </a:graphic>
          </wp:inline>
        </w:drawing>
      </w:r>
    </w:p>
    <w:p w14:paraId="3F13F439"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 xml:space="preserve">Itóbal </w:t>
      </w:r>
      <w:proofErr w:type="spellStart"/>
      <w:r>
        <w:rPr>
          <w:rFonts w:ascii="Roboto Condensed" w:hAnsi="Roboto Condensed"/>
          <w:b w:val="0"/>
          <w:bCs w:val="0"/>
          <w:color w:val="016D66"/>
          <w:spacing w:val="15"/>
          <w:sz w:val="27"/>
          <w:szCs w:val="27"/>
        </w:rPr>
        <w:t>Dionis</w:t>
      </w:r>
      <w:proofErr w:type="spellEnd"/>
      <w:r>
        <w:rPr>
          <w:rFonts w:ascii="Roboto Condensed" w:hAnsi="Roboto Condensed"/>
          <w:b w:val="0"/>
          <w:bCs w:val="0"/>
          <w:color w:val="016D66"/>
          <w:spacing w:val="15"/>
          <w:sz w:val="27"/>
          <w:szCs w:val="27"/>
        </w:rPr>
        <w:t xml:space="preserve"> Delgado</w:t>
      </w:r>
    </w:p>
    <w:p w14:paraId="7B8D05FF"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Vocal por Tenerife</w:t>
      </w:r>
    </w:p>
    <w:p w14:paraId="7A2462BC" w14:textId="77777777" w:rsidR="000C75C7" w:rsidRDefault="000C75C7" w:rsidP="005A2A7E">
      <w:pPr>
        <w:pStyle w:val="NormalWeb"/>
        <w:spacing w:before="0" w:beforeAutospacing="0" w:after="0" w:afterAutospacing="0"/>
        <w:textAlignment w:val="baseline"/>
        <w:rPr>
          <w:rFonts w:ascii="Roboto Condensed" w:hAnsi="Roboto Condensed"/>
          <w:color w:val="7F7F7F"/>
        </w:rPr>
      </w:pPr>
    </w:p>
    <w:p w14:paraId="6C2BF8ED" w14:textId="5A96660A"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7AFF5E23" wp14:editId="4B7CEBFA">
            <wp:extent cx="4071068" cy="2221865"/>
            <wp:effectExtent l="0" t="0" r="5715" b="6985"/>
            <wp:docPr id="142172889"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2889" name="Imagen 4" descr="Texto, Carta&#10;&#10;Descripción generada automá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370" r="-198" b="-2"/>
                    <a:stretch/>
                  </pic:blipFill>
                  <pic:spPr bwMode="auto">
                    <a:xfrm>
                      <a:off x="0" y="0"/>
                      <a:ext cx="4089689" cy="2232028"/>
                    </a:xfrm>
                    <a:prstGeom prst="rect">
                      <a:avLst/>
                    </a:prstGeom>
                    <a:noFill/>
                    <a:ln>
                      <a:noFill/>
                    </a:ln>
                    <a:extLst>
                      <a:ext uri="{53640926-AAD7-44D8-BBD7-CCE9431645EC}">
                        <a14:shadowObscured xmlns:a14="http://schemas.microsoft.com/office/drawing/2010/main"/>
                      </a:ext>
                    </a:extLst>
                  </pic:spPr>
                </pic:pic>
              </a:graphicData>
            </a:graphic>
          </wp:inline>
        </w:drawing>
      </w:r>
    </w:p>
    <w:p w14:paraId="6DF98E83"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Juan Roger Perera</w:t>
      </w:r>
    </w:p>
    <w:p w14:paraId="19DD1F85" w14:textId="77777777" w:rsidR="005A2A7E" w:rsidRDefault="005A2A7E" w:rsidP="005A2A7E">
      <w:pPr>
        <w:pStyle w:val="NormalWeb"/>
        <w:spacing w:before="0" w:beforeAutospacing="0" w:after="0" w:afterAutospacing="0"/>
        <w:textAlignment w:val="baseline"/>
        <w:rPr>
          <w:rFonts w:ascii="Roboto Condensed" w:hAnsi="Roboto Condensed"/>
          <w:i/>
          <w:iCs/>
          <w:color w:val="7F7F7F"/>
          <w:bdr w:val="none" w:sz="0" w:space="0" w:color="auto" w:frame="1"/>
        </w:rPr>
      </w:pPr>
      <w:r>
        <w:rPr>
          <w:rFonts w:ascii="Roboto Condensed" w:hAnsi="Roboto Condensed"/>
          <w:i/>
          <w:iCs/>
          <w:color w:val="7F7F7F"/>
          <w:bdr w:val="none" w:sz="0" w:space="0" w:color="auto" w:frame="1"/>
        </w:rPr>
        <w:t>Vocal por Fuerteventura</w:t>
      </w:r>
    </w:p>
    <w:p w14:paraId="72ED37D5" w14:textId="77777777" w:rsidR="000C75C7" w:rsidRDefault="000C75C7" w:rsidP="005A2A7E">
      <w:pPr>
        <w:pStyle w:val="NormalWeb"/>
        <w:spacing w:before="0" w:beforeAutospacing="0" w:after="0" w:afterAutospacing="0"/>
        <w:textAlignment w:val="baseline"/>
        <w:rPr>
          <w:rFonts w:ascii="Roboto Condensed" w:hAnsi="Roboto Condensed"/>
          <w:color w:val="7F7F7F"/>
        </w:rPr>
      </w:pPr>
    </w:p>
    <w:p w14:paraId="530EE265" w14:textId="68AC121E"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31CB716E" wp14:editId="7D1A79DE">
            <wp:extent cx="4114800" cy="2057400"/>
            <wp:effectExtent l="0" t="0" r="0" b="0"/>
            <wp:docPr id="1503065445"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65445" name="Imagen 3" descr="Texto&#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2384" cy="2066192"/>
                    </a:xfrm>
                    <a:prstGeom prst="rect">
                      <a:avLst/>
                    </a:prstGeom>
                    <a:noFill/>
                    <a:ln>
                      <a:noFill/>
                    </a:ln>
                  </pic:spPr>
                </pic:pic>
              </a:graphicData>
            </a:graphic>
          </wp:inline>
        </w:drawing>
      </w:r>
    </w:p>
    <w:p w14:paraId="7D10158E"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Manuel Méndez Roldán</w:t>
      </w:r>
    </w:p>
    <w:p w14:paraId="6D17D2C2"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Vocal por La Palma</w:t>
      </w:r>
    </w:p>
    <w:p w14:paraId="45FD4527" w14:textId="12298867" w:rsidR="005A2A7E" w:rsidRDefault="005A2A7E" w:rsidP="005A2A7E">
      <w:pPr>
        <w:spacing w:line="0" w:lineRule="auto"/>
        <w:textAlignment w:val="baseline"/>
        <w:rPr>
          <w:rFonts w:ascii="Roboto Condensed" w:hAnsi="Roboto Condensed"/>
          <w:color w:val="7F7F7F"/>
        </w:rPr>
      </w:pPr>
    </w:p>
    <w:p w14:paraId="6E9F191E" w14:textId="77777777" w:rsidR="00211196" w:rsidRDefault="00211196"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noProof/>
          <w:color w:val="7F7F7F"/>
          <w:bdr w:val="single" w:sz="6" w:space="0" w:color="E09900" w:frame="1"/>
        </w:rPr>
        <w:lastRenderedPageBreak/>
        <w:drawing>
          <wp:inline distT="0" distB="0" distL="0" distR="0" wp14:anchorId="053247F9" wp14:editId="52124C5B">
            <wp:extent cx="4095750" cy="2047875"/>
            <wp:effectExtent l="0" t="0" r="0" b="9525"/>
            <wp:docPr id="1919623159"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9145" name="Imagen 2" descr="Text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3704" cy="2056852"/>
                    </a:xfrm>
                    <a:prstGeom prst="rect">
                      <a:avLst/>
                    </a:prstGeom>
                    <a:noFill/>
                    <a:ln>
                      <a:noFill/>
                    </a:ln>
                  </pic:spPr>
                </pic:pic>
              </a:graphicData>
            </a:graphic>
          </wp:inline>
        </w:drawing>
      </w:r>
    </w:p>
    <w:p w14:paraId="2052B991" w14:textId="171DD5C8"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Juan Tomás Brito Betancort</w:t>
      </w:r>
    </w:p>
    <w:p w14:paraId="20A5C5B2"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Vocal por Lanzarote</w:t>
      </w:r>
    </w:p>
    <w:p w14:paraId="47DD932B" w14:textId="77777777" w:rsidR="00302B4D" w:rsidRDefault="00302B4D"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p>
    <w:p w14:paraId="7FC82539" w14:textId="77777777" w:rsidR="00211196" w:rsidRDefault="00211196" w:rsidP="005A2A7E">
      <w:pPr>
        <w:pStyle w:val="NormalWeb"/>
        <w:spacing w:before="0" w:beforeAutospacing="0" w:after="0" w:afterAutospacing="0"/>
        <w:textAlignment w:val="baseline"/>
        <w:rPr>
          <w:rFonts w:ascii="Roboto Condensed" w:hAnsi="Roboto Condensed"/>
          <w:color w:val="7F7F7F"/>
        </w:rPr>
      </w:pPr>
    </w:p>
    <w:p w14:paraId="129E0539" w14:textId="747299F3" w:rsidR="005A2A7E" w:rsidRDefault="005A2A7E" w:rsidP="005A2A7E">
      <w:pPr>
        <w:spacing w:line="0" w:lineRule="auto"/>
        <w:textAlignment w:val="baseline"/>
        <w:rPr>
          <w:rFonts w:ascii="Roboto Condensed" w:hAnsi="Roboto Condensed"/>
          <w:color w:val="7F7F7F"/>
        </w:rPr>
      </w:pPr>
      <w:r>
        <w:rPr>
          <w:rFonts w:ascii="Roboto Condensed" w:hAnsi="Roboto Condensed"/>
          <w:noProof/>
          <w:color w:val="7F7F7F"/>
          <w:bdr w:val="single" w:sz="6" w:space="0" w:color="E09900" w:frame="1"/>
        </w:rPr>
        <w:drawing>
          <wp:inline distT="0" distB="0" distL="0" distR="0" wp14:anchorId="6A521BDE" wp14:editId="0E90C974">
            <wp:extent cx="4095750" cy="2238375"/>
            <wp:effectExtent l="0" t="0" r="0" b="9525"/>
            <wp:docPr id="17159197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19721" name="Imagen 1" descr="Texto&#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02" b="-1"/>
                    <a:stretch/>
                  </pic:blipFill>
                  <pic:spPr bwMode="auto">
                    <a:xfrm>
                      <a:off x="0" y="0"/>
                      <a:ext cx="4113138" cy="2247878"/>
                    </a:xfrm>
                    <a:prstGeom prst="rect">
                      <a:avLst/>
                    </a:prstGeom>
                    <a:noFill/>
                    <a:ln>
                      <a:noFill/>
                    </a:ln>
                    <a:extLst>
                      <a:ext uri="{53640926-AAD7-44D8-BBD7-CCE9431645EC}">
                        <a14:shadowObscured xmlns:a14="http://schemas.microsoft.com/office/drawing/2010/main"/>
                      </a:ext>
                    </a:extLst>
                  </pic:spPr>
                </pic:pic>
              </a:graphicData>
            </a:graphic>
          </wp:inline>
        </w:drawing>
      </w:r>
    </w:p>
    <w:p w14:paraId="533B2117" w14:textId="77777777" w:rsidR="005A2A7E" w:rsidRDefault="005A2A7E" w:rsidP="005A2A7E">
      <w:pPr>
        <w:pStyle w:val="Ttulo4"/>
        <w:spacing w:before="0" w:beforeAutospacing="0" w:after="0" w:afterAutospacing="0" w:line="240" w:lineRule="atLeast"/>
        <w:textAlignment w:val="baseline"/>
        <w:rPr>
          <w:rFonts w:ascii="Roboto Condensed" w:hAnsi="Roboto Condensed"/>
          <w:b w:val="0"/>
          <w:bCs w:val="0"/>
          <w:color w:val="016D66"/>
          <w:spacing w:val="15"/>
          <w:sz w:val="27"/>
          <w:szCs w:val="27"/>
        </w:rPr>
      </w:pPr>
      <w:r>
        <w:rPr>
          <w:rFonts w:ascii="Roboto Condensed" w:hAnsi="Roboto Condensed"/>
          <w:b w:val="0"/>
          <w:bCs w:val="0"/>
          <w:color w:val="016D66"/>
          <w:spacing w:val="15"/>
          <w:sz w:val="27"/>
          <w:szCs w:val="27"/>
        </w:rPr>
        <w:t>Minerva Santana González</w:t>
      </w:r>
    </w:p>
    <w:p w14:paraId="1E7150D7" w14:textId="77777777" w:rsidR="005A2A7E" w:rsidRDefault="005A2A7E"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r>
        <w:rPr>
          <w:rStyle w:val="nfasis"/>
          <w:rFonts w:ascii="Roboto Condensed" w:hAnsi="Roboto Condensed"/>
          <w:color w:val="7F7F7F"/>
          <w:bdr w:val="none" w:sz="0" w:space="0" w:color="auto" w:frame="1"/>
        </w:rPr>
        <w:t>Vocal por Gran Canaria</w:t>
      </w:r>
    </w:p>
    <w:p w14:paraId="3F5F1895" w14:textId="77777777" w:rsidR="00302B4D" w:rsidRDefault="00302B4D" w:rsidP="005A2A7E">
      <w:pPr>
        <w:pStyle w:val="NormalWeb"/>
        <w:spacing w:before="0" w:beforeAutospacing="0" w:after="0" w:afterAutospacing="0"/>
        <w:textAlignment w:val="baseline"/>
        <w:rPr>
          <w:rStyle w:val="nfasis"/>
          <w:rFonts w:ascii="Roboto Condensed" w:hAnsi="Roboto Condensed"/>
          <w:color w:val="7F7F7F"/>
          <w:bdr w:val="none" w:sz="0" w:space="0" w:color="auto" w:frame="1"/>
        </w:rPr>
      </w:pPr>
    </w:p>
    <w:p w14:paraId="64ADD50F" w14:textId="77777777" w:rsidR="00211196" w:rsidRDefault="00211196" w:rsidP="005A2A7E">
      <w:pPr>
        <w:pStyle w:val="NormalWeb"/>
        <w:spacing w:before="0" w:beforeAutospacing="0" w:after="0" w:afterAutospacing="0"/>
        <w:textAlignment w:val="baseline"/>
        <w:rPr>
          <w:rFonts w:ascii="Roboto Condensed" w:hAnsi="Roboto Condensed"/>
          <w:color w:val="7F7F7F"/>
        </w:rPr>
      </w:pPr>
    </w:p>
    <w:p w14:paraId="7C3707A4" w14:textId="7BD38560" w:rsidR="005A2A7E" w:rsidRDefault="005A2A7E" w:rsidP="005A2A7E">
      <w:pPr>
        <w:pStyle w:val="NormalWeb"/>
        <w:spacing w:before="0" w:beforeAutospacing="0" w:after="0" w:afterAutospacing="0"/>
        <w:textAlignment w:val="baseline"/>
        <w:rPr>
          <w:rStyle w:val="Textoennegrita"/>
          <w:rFonts w:ascii="Roboto Condensed" w:hAnsi="Roboto Condensed"/>
          <w:i/>
          <w:iCs/>
          <w:color w:val="7F7F7F"/>
          <w:bdr w:val="none" w:sz="0" w:space="0" w:color="auto" w:frame="1"/>
        </w:rPr>
      </w:pPr>
      <w:r>
        <w:rPr>
          <w:rStyle w:val="Textoennegrita"/>
          <w:rFonts w:ascii="Roboto Condensed" w:hAnsi="Roboto Condensed"/>
          <w:i/>
          <w:iCs/>
          <w:color w:val="7F7F7F"/>
          <w:bdr w:val="none" w:sz="0" w:space="0" w:color="auto" w:frame="1"/>
        </w:rPr>
        <w:t>FUNCIONES de la JUNTA DE GOBIERNO</w:t>
      </w:r>
    </w:p>
    <w:p w14:paraId="20136AF2" w14:textId="77777777" w:rsidR="00211196" w:rsidRDefault="00211196" w:rsidP="005A2A7E">
      <w:pPr>
        <w:pStyle w:val="NormalWeb"/>
        <w:spacing w:before="0" w:beforeAutospacing="0" w:after="0" w:afterAutospacing="0"/>
        <w:textAlignment w:val="baseline"/>
        <w:rPr>
          <w:rFonts w:ascii="Roboto Condensed" w:hAnsi="Roboto Condensed"/>
          <w:color w:val="7F7F7F"/>
        </w:rPr>
      </w:pPr>
    </w:p>
    <w:p w14:paraId="662D1FFA"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La Junta de Gobierno tendrá, entre otras, las siguientes atribuciones:</w:t>
      </w:r>
    </w:p>
    <w:p w14:paraId="6C30AE55"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Ejecutar los acuerdos de la Asamblea General.</w:t>
      </w:r>
    </w:p>
    <w:p w14:paraId="229CDE07" w14:textId="6C56D28C"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Adoptar </w:t>
      </w:r>
      <w:r w:rsidR="00302B4D">
        <w:rPr>
          <w:rStyle w:val="nfasis"/>
          <w:rFonts w:ascii="Roboto Condensed" w:hAnsi="Roboto Condensed"/>
          <w:color w:val="7F7F7F"/>
          <w:bdr w:val="none" w:sz="0" w:space="0" w:color="auto" w:frame="1"/>
        </w:rPr>
        <w:t>acuerdos relativos</w:t>
      </w:r>
      <w:r>
        <w:rPr>
          <w:rStyle w:val="nfasis"/>
          <w:rFonts w:ascii="Roboto Condensed" w:hAnsi="Roboto Condensed"/>
          <w:color w:val="7F7F7F"/>
          <w:bdr w:val="none" w:sz="0" w:space="0" w:color="auto" w:frame="1"/>
        </w:rPr>
        <w:t xml:space="preserve"> a la </w:t>
      </w:r>
      <w:proofErr w:type="gramStart"/>
      <w:r>
        <w:rPr>
          <w:rStyle w:val="nfasis"/>
          <w:rFonts w:ascii="Roboto Condensed" w:hAnsi="Roboto Condensed"/>
          <w:color w:val="7F7F7F"/>
          <w:bdr w:val="none" w:sz="0" w:space="0" w:color="auto" w:frame="1"/>
        </w:rPr>
        <w:t>comparecencia  ante</w:t>
      </w:r>
      <w:proofErr w:type="gramEnd"/>
      <w:r>
        <w:rPr>
          <w:rStyle w:val="nfasis"/>
          <w:rFonts w:ascii="Roboto Condensed" w:hAnsi="Roboto Condensed"/>
          <w:color w:val="7F7F7F"/>
          <w:bdr w:val="none" w:sz="0" w:space="0" w:color="auto" w:frame="1"/>
        </w:rPr>
        <w:t xml:space="preserve"> organismos  públicos o de</w:t>
      </w:r>
      <w:r w:rsidR="00302B4D">
        <w:rPr>
          <w:rStyle w:val="nfasis"/>
          <w:rFonts w:ascii="Roboto Condensed" w:hAnsi="Roboto Condensed"/>
          <w:color w:val="7F7F7F"/>
          <w:bdr w:val="none" w:sz="0" w:space="0" w:color="auto" w:frame="1"/>
        </w:rPr>
        <w:t xml:space="preserve"> </w:t>
      </w:r>
      <w:r>
        <w:rPr>
          <w:rStyle w:val="nfasis"/>
          <w:rFonts w:ascii="Roboto Condensed" w:hAnsi="Roboto Condensed"/>
          <w:color w:val="7F7F7F"/>
          <w:bdr w:val="none" w:sz="0" w:space="0" w:color="auto" w:frame="1"/>
        </w:rPr>
        <w:t>cualquier  clase, jerarquía  o jurisdicción,  para la interposición de todo tipo de peticiones, ejercicio de acciones legales y excepciones y formalización de recursos, a fin de defender de forma adecuada y eficaz los intereses profesionales y particulares de la Asociación.</w:t>
      </w:r>
    </w:p>
    <w:p w14:paraId="76FE82CA"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Planificar y desarrollar las actividades de la Asociación para cada ejercicio y desarrollar las facultades que le son propias.</w:t>
      </w:r>
    </w:p>
    <w:p w14:paraId="1CEC6DD4"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Acordar la celebración de las reuniones ordinarias o extraordinarias de la Asamblea General, fijando el orden del día.</w:t>
      </w:r>
    </w:p>
    <w:p w14:paraId="353E2DF7"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lastRenderedPageBreak/>
        <w:t xml:space="preserve">Otorgar, a través o por medio de su </w:t>
      </w:r>
      <w:proofErr w:type="gramStart"/>
      <w:r>
        <w:rPr>
          <w:rStyle w:val="nfasis"/>
          <w:rFonts w:ascii="Roboto Condensed" w:hAnsi="Roboto Condensed"/>
          <w:color w:val="7F7F7F"/>
          <w:bdr w:val="none" w:sz="0" w:space="0" w:color="auto" w:frame="1"/>
        </w:rPr>
        <w:t>Presidente</w:t>
      </w:r>
      <w:proofErr w:type="gramEnd"/>
      <w:r>
        <w:rPr>
          <w:rStyle w:val="nfasis"/>
          <w:rFonts w:ascii="Roboto Condensed" w:hAnsi="Roboto Condensed"/>
          <w:color w:val="7F7F7F"/>
          <w:bdr w:val="none" w:sz="0" w:space="0" w:color="auto" w:frame="1"/>
        </w:rPr>
        <w:t>, poderes a procuradores de los tribunales, y letrados, para que puedan comparecer representando a la Asociación en Juicio ante cualquier Jurisdicción en la que haya de mostrarse parte la Asociación.</w:t>
      </w:r>
    </w:p>
    <w:p w14:paraId="2D762F4E"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Presentar los presupuestos, balances, liquidaciones de cuentas y memorias a la Asamblea General para su aprobación.</w:t>
      </w:r>
    </w:p>
    <w:p w14:paraId="2A017D42"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Decidir en materia de cobros, ordenación de pagos y expedición de libramientos.</w:t>
      </w:r>
    </w:p>
    <w:p w14:paraId="162F101D"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Contratar el personal técnico o profesional, administrativo o auxiliar de la Asociación, estableciendo sus funciones y retribuciones.</w:t>
      </w:r>
    </w:p>
    <w:p w14:paraId="2689F8C9"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Adoptar los acuerdos referentes a la adquisición y disposición de bienes muebles.</w:t>
      </w:r>
    </w:p>
    <w:p w14:paraId="1619FF1A"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Ejercitar la potestad disciplinaria conforme a lo establecido en estos Estatutos y reglamentos que puedan elaborarse.</w:t>
      </w:r>
    </w:p>
    <w:p w14:paraId="7E5C583E"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Proponer a la Asamblea General aquellas actuaciones o acuerdos que excediendo de su competencia considere necesarias o convenientes para los intereses de la Asociación.</w:t>
      </w:r>
    </w:p>
    <w:p w14:paraId="37B22D86" w14:textId="77777777" w:rsidR="005A2A7E" w:rsidRDefault="005A2A7E" w:rsidP="005A2A7E">
      <w:pPr>
        <w:numPr>
          <w:ilvl w:val="0"/>
          <w:numId w:val="19"/>
        </w:numPr>
        <w:spacing w:after="0" w:line="390" w:lineRule="atLeast"/>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Todas aquellas otras funciones o </w:t>
      </w:r>
      <w:proofErr w:type="gramStart"/>
      <w:r>
        <w:rPr>
          <w:rStyle w:val="nfasis"/>
          <w:rFonts w:ascii="Roboto Condensed" w:hAnsi="Roboto Condensed"/>
          <w:color w:val="7F7F7F"/>
          <w:bdr w:val="none" w:sz="0" w:space="0" w:color="auto" w:frame="1"/>
        </w:rPr>
        <w:t>cometidos  que</w:t>
      </w:r>
      <w:proofErr w:type="gramEnd"/>
      <w:r>
        <w:rPr>
          <w:rStyle w:val="nfasis"/>
          <w:rFonts w:ascii="Roboto Condensed" w:hAnsi="Roboto Condensed"/>
          <w:color w:val="7F7F7F"/>
          <w:bdr w:val="none" w:sz="0" w:space="0" w:color="auto" w:frame="1"/>
        </w:rPr>
        <w:t xml:space="preserve"> le sean expresamente delegadas por la Asamblea General.</w:t>
      </w:r>
    </w:p>
    <w:p w14:paraId="49892FD7"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 </w:t>
      </w:r>
    </w:p>
    <w:p w14:paraId="42BB2FDA" w14:textId="19464AC2" w:rsidR="005A2A7E" w:rsidRPr="00211196" w:rsidRDefault="005A2A7E" w:rsidP="00211196">
      <w:pPr>
        <w:shd w:val="clear" w:color="auto" w:fill="C45911" w:themeFill="accent2" w:themeFillShade="BF"/>
        <w:spacing w:line="240" w:lineRule="auto"/>
        <w:textAlignment w:val="baseline"/>
        <w:rPr>
          <w:rFonts w:ascii="Roboto Condensed" w:eastAsia="Times New Roman" w:hAnsi="Roboto Condensed" w:cs="Times New Roman"/>
          <w:b/>
          <w:bCs/>
          <w:color w:val="FFFFFF"/>
          <w:kern w:val="0"/>
          <w:sz w:val="26"/>
          <w:szCs w:val="26"/>
          <w:bdr w:val="none" w:sz="0" w:space="0" w:color="auto" w:frame="1"/>
          <w:lang w:eastAsia="es-ES"/>
          <w14:ligatures w14:val="none"/>
        </w:rPr>
      </w:pPr>
      <w:r w:rsidRPr="00211196">
        <w:rPr>
          <w:rFonts w:ascii="Roboto Condensed" w:eastAsia="Times New Roman" w:hAnsi="Roboto Condensed" w:cs="Times New Roman"/>
          <w:b/>
          <w:bCs/>
          <w:color w:val="FFFFFF"/>
          <w:kern w:val="0"/>
          <w:sz w:val="26"/>
          <w:szCs w:val="26"/>
          <w:bdr w:val="none" w:sz="0" w:space="0" w:color="auto" w:frame="1"/>
          <w:lang w:eastAsia="es-ES"/>
          <w14:ligatures w14:val="none"/>
        </w:rPr>
        <w:t>Información relativa a las funciones y competencias, al objeto social o al fin fundacional de la entidad</w:t>
      </w:r>
    </w:p>
    <w:p w14:paraId="22278920"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i/>
          <w:iCs/>
          <w:color w:val="7F7F7F"/>
          <w:bdr w:val="none" w:sz="0" w:space="0" w:color="auto" w:frame="1"/>
        </w:rPr>
        <w:t>FINES</w:t>
      </w:r>
      <w:r>
        <w:rPr>
          <w:rStyle w:val="nfasis"/>
          <w:rFonts w:ascii="Roboto Condensed" w:hAnsi="Roboto Condensed"/>
          <w:color w:val="7F7F7F"/>
          <w:bdr w:val="none" w:sz="0" w:space="0" w:color="auto" w:frame="1"/>
        </w:rPr>
        <w:t>:</w:t>
      </w:r>
    </w:p>
    <w:p w14:paraId="61C45CAD"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nfasis"/>
          <w:rFonts w:ascii="Roboto Condensed" w:hAnsi="Roboto Condensed"/>
          <w:color w:val="7F7F7F"/>
          <w:bdr w:val="none" w:sz="0" w:space="0" w:color="auto" w:frame="1"/>
        </w:rPr>
        <w:t>Los fines fundamentales, básicos y primordiales de la Asociación, serán los siguientes:</w:t>
      </w:r>
    </w:p>
    <w:p w14:paraId="2E7EDB42" w14:textId="77777777" w:rsidR="007D518D" w:rsidRDefault="00FE2E18"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 </w:t>
      </w:r>
      <w:r w:rsidR="005A2A7E">
        <w:rPr>
          <w:rStyle w:val="nfasis"/>
          <w:rFonts w:ascii="Roboto Condensed" w:hAnsi="Roboto Condensed"/>
          <w:color w:val="7F7F7F"/>
          <w:bdr w:val="none" w:sz="0" w:space="0" w:color="auto" w:frame="1"/>
        </w:rPr>
        <w:t>La representación, defensa y promoción de los intereses económicos, sociales,</w:t>
      </w:r>
      <w:r>
        <w:rPr>
          <w:rStyle w:val="nfasis"/>
          <w:rFonts w:ascii="Roboto Condensed" w:hAnsi="Roboto Condensed"/>
          <w:color w:val="7F7F7F"/>
          <w:bdr w:val="none" w:sz="0" w:space="0" w:color="auto" w:frame="1"/>
        </w:rPr>
        <w:t xml:space="preserve"> </w:t>
      </w:r>
      <w:r w:rsidR="005A2A7E">
        <w:rPr>
          <w:rStyle w:val="nfasis"/>
          <w:rFonts w:ascii="Roboto Condensed" w:hAnsi="Roboto Condensed"/>
          <w:color w:val="7F7F7F"/>
          <w:bdr w:val="none" w:sz="0" w:space="0" w:color="auto" w:frame="1"/>
        </w:rPr>
        <w:t>profesionales y culturales de los Asociados, así como el fomento de la colaboración profesional.</w:t>
      </w:r>
    </w:p>
    <w:p w14:paraId="6934B31A" w14:textId="77777777" w:rsidR="007D518D" w:rsidRDefault="007D518D" w:rsidP="007D518D">
      <w:pPr>
        <w:spacing w:after="0" w:line="390" w:lineRule="atLeast"/>
        <w:ind w:left="720"/>
        <w:textAlignment w:val="baseline"/>
        <w:rPr>
          <w:rFonts w:ascii="Roboto Condensed" w:hAnsi="Roboto Condensed"/>
          <w:color w:val="7F7F7F"/>
        </w:rPr>
      </w:pPr>
      <w:r>
        <w:rPr>
          <w:rFonts w:ascii="Roboto Condensed" w:hAnsi="Roboto Condensed"/>
          <w:color w:val="7F7F7F"/>
        </w:rPr>
        <w:t xml:space="preserve">- </w:t>
      </w:r>
      <w:r w:rsidR="005A2A7E">
        <w:rPr>
          <w:rStyle w:val="nfasis"/>
          <w:rFonts w:ascii="Roboto Condensed" w:hAnsi="Roboto Condensed"/>
          <w:color w:val="7F7F7F"/>
          <w:bdr w:val="none" w:sz="0" w:space="0" w:color="auto" w:frame="1"/>
        </w:rPr>
        <w:t>El fomento de cuantas actividades de todo tipo tiendan a promover y difundir principios y esencias del Derecho Tributario, de la Contabilidad y de la Administración de la empresa que tengan que ver con la actividad tributaria y mercantil.</w:t>
      </w:r>
    </w:p>
    <w:p w14:paraId="276BA29E" w14:textId="17E3EB13" w:rsidR="005A2A7E" w:rsidRDefault="007D518D" w:rsidP="007D518D">
      <w:pPr>
        <w:spacing w:after="0" w:line="390" w:lineRule="atLeast"/>
        <w:ind w:left="720"/>
        <w:textAlignment w:val="baseline"/>
        <w:rPr>
          <w:rFonts w:ascii="Roboto Condensed" w:hAnsi="Roboto Condensed"/>
          <w:color w:val="7F7F7F"/>
        </w:rPr>
      </w:pPr>
      <w:r>
        <w:rPr>
          <w:rFonts w:ascii="Roboto Condensed" w:hAnsi="Roboto Condensed"/>
          <w:color w:val="7F7F7F"/>
        </w:rPr>
        <w:t xml:space="preserve">- </w:t>
      </w:r>
      <w:r w:rsidR="005A2A7E">
        <w:rPr>
          <w:rStyle w:val="nfasis"/>
          <w:rFonts w:ascii="Roboto Condensed" w:hAnsi="Roboto Condensed"/>
          <w:color w:val="7F7F7F"/>
          <w:bdr w:val="none" w:sz="0" w:space="0" w:color="auto" w:frame="1"/>
        </w:rPr>
        <w:t xml:space="preserve">Prestar sus servicios y colaborar en todo momento con la Administración Tributaria, Comunidad Autónoma, Corporaciones Locales y, en general, con cuantas corporaciones de derecho público y privado lo soliciten. Igualmente podrá realizar estudios y trabajos relativos a la actividad fiscal, así como plantear y proponer informes y colaboraciones con las distintas Administraciones que lo soliciten a la Asociación. Fomentar </w:t>
      </w:r>
      <w:proofErr w:type="gramStart"/>
      <w:r w:rsidR="005A2A7E">
        <w:rPr>
          <w:rStyle w:val="nfasis"/>
          <w:rFonts w:ascii="Roboto Condensed" w:hAnsi="Roboto Condensed"/>
          <w:color w:val="7F7F7F"/>
          <w:bdr w:val="none" w:sz="0" w:space="0" w:color="auto" w:frame="1"/>
        </w:rPr>
        <w:t>colaboración</w:t>
      </w:r>
      <w:r>
        <w:rPr>
          <w:rStyle w:val="nfasis"/>
          <w:rFonts w:ascii="Roboto Condensed" w:hAnsi="Roboto Condensed"/>
          <w:color w:val="7F7F7F"/>
          <w:bdr w:val="none" w:sz="0" w:space="0" w:color="auto" w:frame="1"/>
        </w:rPr>
        <w:t xml:space="preserve"> </w:t>
      </w:r>
      <w:r w:rsidR="005A2A7E">
        <w:rPr>
          <w:rStyle w:val="nfasis"/>
          <w:rFonts w:ascii="Roboto Condensed" w:hAnsi="Roboto Condensed"/>
          <w:color w:val="7F7F7F"/>
          <w:bdr w:val="none" w:sz="0" w:space="0" w:color="auto" w:frame="1"/>
        </w:rPr>
        <w:t>mutua</w:t>
      </w:r>
      <w:proofErr w:type="gramEnd"/>
      <w:r w:rsidR="005A2A7E">
        <w:rPr>
          <w:rStyle w:val="nfasis"/>
          <w:rFonts w:ascii="Roboto Condensed" w:hAnsi="Roboto Condensed"/>
          <w:color w:val="7F7F7F"/>
          <w:bdr w:val="none" w:sz="0" w:space="0" w:color="auto" w:frame="1"/>
        </w:rPr>
        <w:t xml:space="preserve"> entre la Asociación y las distintas Administraciones Públicas.</w:t>
      </w:r>
    </w:p>
    <w:p w14:paraId="674A4EF4" w14:textId="7DB67DC8" w:rsidR="005A2A7E" w:rsidRDefault="007D518D"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 </w:t>
      </w:r>
      <w:r w:rsidR="005A2A7E">
        <w:rPr>
          <w:rStyle w:val="nfasis"/>
          <w:rFonts w:ascii="Roboto Condensed" w:hAnsi="Roboto Condensed"/>
          <w:color w:val="7F7F7F"/>
          <w:bdr w:val="none" w:sz="0" w:space="0" w:color="auto" w:frame="1"/>
        </w:rPr>
        <w:t xml:space="preserve">Fomentar la dignificación y consideración social de los profesionales asociados, así como fomentar entre ellos la solidaridad y hermandad dentro de un ambiente ético, promoviendo a tal fin servicios comunes de naturaleza asistencial. Fomentar el intercambio de </w:t>
      </w:r>
      <w:r w:rsidR="005A2A7E">
        <w:rPr>
          <w:rStyle w:val="nfasis"/>
          <w:rFonts w:ascii="Roboto Condensed" w:hAnsi="Roboto Condensed"/>
          <w:color w:val="7F7F7F"/>
          <w:bdr w:val="none" w:sz="0" w:space="0" w:color="auto" w:frame="1"/>
        </w:rPr>
        <w:lastRenderedPageBreak/>
        <w:t>conocimientos y experiencias tendentes a la resolución de los problemas comunes del colectivo.</w:t>
      </w:r>
    </w:p>
    <w:p w14:paraId="28C3D264" w14:textId="481F6653" w:rsidR="005A2A7E" w:rsidRDefault="007D518D"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 </w:t>
      </w:r>
      <w:r w:rsidR="005A2A7E">
        <w:rPr>
          <w:rStyle w:val="nfasis"/>
          <w:rFonts w:ascii="Roboto Condensed" w:hAnsi="Roboto Condensed"/>
          <w:color w:val="7F7F7F"/>
          <w:bdr w:val="none" w:sz="0" w:space="0" w:color="auto" w:frame="1"/>
        </w:rPr>
        <w:t xml:space="preserve"> Organizar una constante labor formativa y de promoción profesional de los Asociados. Así mismo promoverá entre sus Asociados la actividad investigadora y científica necesaria para conocer la actividad tributaria y que pueda ser difundida tanto a la totalidad del colectivo como externos.</w:t>
      </w:r>
    </w:p>
    <w:p w14:paraId="7B6B0171" w14:textId="77777777" w:rsidR="005A2A7E" w:rsidRDefault="005A2A7E"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La Asociación se podrá integrar y/o constituir federaciones o cualquier otra forma asociativa.</w:t>
      </w:r>
    </w:p>
    <w:p w14:paraId="53235851" w14:textId="77777777" w:rsidR="005A2A7E" w:rsidRDefault="005A2A7E"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xml:space="preserve">– La Asociación promoverá la integración de los jóvenes profesionales a la actividad tributaria propia de la Asociación y </w:t>
      </w:r>
      <w:proofErr w:type="gramStart"/>
      <w:r>
        <w:rPr>
          <w:rStyle w:val="nfasis"/>
          <w:rFonts w:ascii="Roboto Condensed" w:hAnsi="Roboto Condensed"/>
          <w:color w:val="7F7F7F"/>
          <w:bdr w:val="none" w:sz="0" w:space="0" w:color="auto" w:frame="1"/>
        </w:rPr>
        <w:t>fomentara</w:t>
      </w:r>
      <w:proofErr w:type="gramEnd"/>
      <w:r>
        <w:rPr>
          <w:rStyle w:val="nfasis"/>
          <w:rFonts w:ascii="Roboto Condensed" w:hAnsi="Roboto Condensed"/>
          <w:color w:val="7F7F7F"/>
          <w:bdr w:val="none" w:sz="0" w:space="0" w:color="auto" w:frame="1"/>
        </w:rPr>
        <w:t xml:space="preserve"> por tanto la colaboración con las universidades, Colegios profesionales y otras asociaciones reconocidas en el ámbito formativo.</w:t>
      </w:r>
    </w:p>
    <w:p w14:paraId="0DFFF678" w14:textId="77777777" w:rsidR="005A2A7E" w:rsidRDefault="005A2A7E"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Crear las Entidades Mutuales y Cooperativas necesarias para garantizar a los Asociados el amparo frente al infortunio.</w:t>
      </w:r>
    </w:p>
    <w:p w14:paraId="2F9F014F" w14:textId="77777777" w:rsidR="005A2A7E" w:rsidRDefault="005A2A7E" w:rsidP="007D518D">
      <w:pPr>
        <w:spacing w:after="0" w:line="390" w:lineRule="atLeast"/>
        <w:ind w:left="720"/>
        <w:textAlignment w:val="baseline"/>
        <w:rPr>
          <w:rFonts w:ascii="Roboto Condensed" w:hAnsi="Roboto Condensed"/>
          <w:color w:val="7F7F7F"/>
        </w:rPr>
      </w:pPr>
      <w:r>
        <w:rPr>
          <w:rStyle w:val="nfasis"/>
          <w:rFonts w:ascii="Roboto Condensed" w:hAnsi="Roboto Condensed"/>
          <w:color w:val="7F7F7F"/>
          <w:bdr w:val="none" w:sz="0" w:space="0" w:color="auto" w:frame="1"/>
        </w:rPr>
        <w:t>– Cuantas otras actividades sean coherentes con la naturaleza, esencia y objetivos de la Asociación.</w:t>
      </w:r>
    </w:p>
    <w:p w14:paraId="0201F185"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color w:val="7F7F7F"/>
          <w:bdr w:val="none" w:sz="0" w:space="0" w:color="auto" w:frame="1"/>
        </w:rPr>
        <w:t> </w:t>
      </w:r>
    </w:p>
    <w:p w14:paraId="1F9B292D" w14:textId="77777777" w:rsidR="005A2A7E" w:rsidRDefault="005A2A7E" w:rsidP="005A2A7E">
      <w:pPr>
        <w:pStyle w:val="NormalWeb"/>
        <w:spacing w:before="0" w:beforeAutospacing="0" w:after="0" w:afterAutospacing="0"/>
        <w:textAlignment w:val="baseline"/>
        <w:rPr>
          <w:rStyle w:val="Textoennegrita"/>
          <w:rFonts w:ascii="Roboto Condensed" w:hAnsi="Roboto Condensed"/>
          <w:color w:val="7F7F7F"/>
          <w:bdr w:val="none" w:sz="0" w:space="0" w:color="auto" w:frame="1"/>
        </w:rPr>
      </w:pPr>
      <w:r>
        <w:rPr>
          <w:rStyle w:val="Textoennegrita"/>
          <w:rFonts w:ascii="Roboto Condensed" w:hAnsi="Roboto Condensed"/>
          <w:color w:val="7F7F7F"/>
          <w:bdr w:val="none" w:sz="0" w:space="0" w:color="auto" w:frame="1"/>
        </w:rPr>
        <w:t>COMISIONES</w:t>
      </w:r>
    </w:p>
    <w:p w14:paraId="1CF3FF89"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1E875D1F"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Con el fin de conseguir una Asociación más versátil, dinámica y más profesionalizada se ha implantado en la organización de la Asociación de Asesores Fiscales distintas comisiones. El detalle de cada área de trabajo, reparto de funciones y personas que la desarrollan en cada una de ellas son las siguientes:</w:t>
      </w:r>
    </w:p>
    <w:p w14:paraId="058FDF40"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4A0C3A77"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Cada una de estas comisiones, con sus objetivos y tareas específicas, forma un sistema integral que fortalece la capacidad de la asociación para servir eficazmente a nuestros miembros, promoviendo la perfección, la innovación y el desarrollo profesional en el ámbito fiscal. La inclusión de la tecnología como un pilar central refleja un compromiso con el futuro y la adaptación a los cambios del mercado y las necesidades profesionales.</w:t>
      </w:r>
    </w:p>
    <w:p w14:paraId="394C596E"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522BB6A7" w14:textId="77777777" w:rsidR="005A2A7E" w:rsidRDefault="005A2A7E" w:rsidP="005A2A7E">
      <w:pPr>
        <w:pStyle w:val="NormalWeb"/>
        <w:spacing w:before="0" w:beforeAutospacing="0" w:after="0" w:afterAutospacing="0"/>
        <w:textAlignment w:val="baseline"/>
        <w:rPr>
          <w:rStyle w:val="Textoennegrita"/>
          <w:rFonts w:ascii="Roboto Condensed" w:hAnsi="Roboto Condensed"/>
          <w:color w:val="7F7F7F"/>
          <w:bdr w:val="none" w:sz="0" w:space="0" w:color="auto" w:frame="1"/>
        </w:rPr>
      </w:pPr>
      <w:r>
        <w:rPr>
          <w:rStyle w:val="Textoennegrita"/>
          <w:rFonts w:ascii="Roboto Condensed" w:hAnsi="Roboto Condensed"/>
          <w:color w:val="7F7F7F"/>
          <w:bdr w:val="none" w:sz="0" w:space="0" w:color="auto" w:frame="1"/>
        </w:rPr>
        <w:t>COMISIÓN PERMANENTE Y ECONÓMICA</w:t>
      </w:r>
    </w:p>
    <w:p w14:paraId="113ACA99"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720B132F"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Eje central para la supervisión económica y financiera de la asociación, asegurando una gestión eficiente de recursos y sostenibilidad a largo plazo.</w:t>
      </w:r>
    </w:p>
    <w:p w14:paraId="63767C09"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2DEBEF35"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La Comisión Permanente y Económica, como órgano rector diario de la Asociación se encarga de fomentar e impulsar las actividades de la Asociación para cumplir sus fines, llevanza de la Gerencia, Administración y Gobierno de la Asociación, Análisis y seguimiento de las disponibilidades y necesidades de la Asociación, la aprobación de las operaciones de actuación en el área económica, la revisión y cumplimiento de los presupuestos aprobados, entre otros.</w:t>
      </w:r>
    </w:p>
    <w:p w14:paraId="236CC3AB"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4F4484EB"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de la Comisión Permanente y Económica</w:t>
      </w:r>
      <w:r>
        <w:rPr>
          <w:rFonts w:ascii="Roboto Condensed" w:hAnsi="Roboto Condensed"/>
          <w:color w:val="7F7F7F"/>
        </w:rPr>
        <w:br/>
      </w:r>
      <w:r w:rsidRPr="00302B4D">
        <w:rPr>
          <w:rFonts w:ascii="Roboto Condensed" w:hAnsi="Roboto Condensed"/>
          <w:color w:val="7F7F7F"/>
          <w:sz w:val="22"/>
          <w:szCs w:val="22"/>
        </w:rPr>
        <w:t>JUAN LUIS ALAYÓN GARCÍA</w:t>
      </w:r>
      <w:r w:rsidRPr="00302B4D">
        <w:rPr>
          <w:rFonts w:ascii="Roboto Condensed" w:hAnsi="Roboto Condensed"/>
          <w:color w:val="7F7F7F"/>
          <w:sz w:val="22"/>
          <w:szCs w:val="22"/>
        </w:rPr>
        <w:br/>
        <w:t>MARÍA DEL CARMEN VIERA HERNÁNDEZ</w:t>
      </w:r>
      <w:r w:rsidRPr="00302B4D">
        <w:rPr>
          <w:rFonts w:ascii="Roboto Condensed" w:hAnsi="Roboto Condensed"/>
          <w:color w:val="7F7F7F"/>
          <w:sz w:val="22"/>
          <w:szCs w:val="22"/>
        </w:rPr>
        <w:br/>
        <w:t>JUAN CARLOS FUENTES MORENO</w:t>
      </w:r>
      <w:r w:rsidRPr="00302B4D">
        <w:rPr>
          <w:rFonts w:ascii="Roboto Condensed" w:hAnsi="Roboto Condensed"/>
          <w:color w:val="7F7F7F"/>
          <w:sz w:val="22"/>
          <w:szCs w:val="22"/>
        </w:rPr>
        <w:br/>
        <w:t>AMPARO PAEZ ROMERO</w:t>
      </w:r>
    </w:p>
    <w:p w14:paraId="462A8E4D"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12ABFBD9"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color w:val="7F7F7F"/>
          <w:bdr w:val="none" w:sz="0" w:space="0" w:color="auto" w:frame="1"/>
        </w:rPr>
        <w:t>COMISIÓN DE FORMACIÓN Y ESTUDIOS</w:t>
      </w:r>
    </w:p>
    <w:p w14:paraId="040B087B"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6AE96A74" w14:textId="69A1ECEC"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Se enfoca en el desarrollo profesional de los asociados, ofreciendo formación continua, seminarios y talleres sobre las últimas tendencias y regulaciones fiscales.</w:t>
      </w:r>
    </w:p>
    <w:p w14:paraId="60ABB9C9"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17A5CDF1" w14:textId="6EBC52FD" w:rsidR="005A2A7E" w:rsidRDefault="007D518D"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Las funciones</w:t>
      </w:r>
      <w:r w:rsidR="005A2A7E">
        <w:rPr>
          <w:rFonts w:ascii="Roboto Condensed" w:hAnsi="Roboto Condensed"/>
          <w:color w:val="7F7F7F"/>
        </w:rPr>
        <w:t xml:space="preserve"> de esta comisión es ofrecer formación no sólo desde un punto de vista de la fiscalidad sino también formación en aquellas actividades que prestan los despachos de nuestros asociados (Contabilidad, Cuentas Anuales, Servicios financieros, etc.). Potenciar la actividad formativa on-line y presencial con contenidos de calidad, expuestos por profesionales de contrastado prestigio, profesores universitarios y funcionarios expertos en las diferentes materias.</w:t>
      </w:r>
    </w:p>
    <w:p w14:paraId="3295FB03"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4EDA5C4F"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de Formación y Estudios</w:t>
      </w:r>
      <w:r>
        <w:rPr>
          <w:rFonts w:ascii="Roboto Condensed" w:hAnsi="Roboto Condensed"/>
          <w:color w:val="7F7F7F"/>
        </w:rPr>
        <w:br/>
        <w:t>JUAN LUIS ALAYÓN GARCÍA</w:t>
      </w:r>
      <w:r>
        <w:rPr>
          <w:rFonts w:ascii="Roboto Condensed" w:hAnsi="Roboto Condensed"/>
          <w:color w:val="7F7F7F"/>
        </w:rPr>
        <w:br/>
        <w:t>DOMINGO FONTES RODRÍGUEZ</w:t>
      </w:r>
      <w:r>
        <w:rPr>
          <w:rFonts w:ascii="Roboto Condensed" w:hAnsi="Roboto Condensed"/>
          <w:color w:val="7F7F7F"/>
        </w:rPr>
        <w:br/>
        <w:t>JUAN CARLOS FUENTES MORENO</w:t>
      </w:r>
    </w:p>
    <w:p w14:paraId="1D336418"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2A1420A9"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color w:val="7F7F7F"/>
          <w:bdr w:val="none" w:sz="0" w:space="0" w:color="auto" w:frame="1"/>
        </w:rPr>
        <w:t>COMISIÓN DE PATROCINIOS, COMUNICACIÓN Y PRENSA</w:t>
      </w:r>
    </w:p>
    <w:p w14:paraId="6135C4B1"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La función de esta Comisión es la de impulsar y reforzar a la Asociación y el colectivo profesional en la Sociedad y ante la opinión pública. Difundir los valores que nos identifican</w:t>
      </w:r>
    </w:p>
    <w:p w14:paraId="00AF01EE" w14:textId="77777777" w:rsidR="00302B4D" w:rsidRDefault="005A2A7E" w:rsidP="005A2A7E">
      <w:pPr>
        <w:numPr>
          <w:ilvl w:val="0"/>
          <w:numId w:val="21"/>
        </w:numPr>
        <w:spacing w:after="0" w:line="390" w:lineRule="atLeast"/>
        <w:textAlignment w:val="baseline"/>
        <w:rPr>
          <w:rFonts w:ascii="Roboto Condensed" w:hAnsi="Roboto Condensed"/>
          <w:color w:val="7F7F7F"/>
        </w:rPr>
      </w:pPr>
      <w:r>
        <w:rPr>
          <w:rFonts w:ascii="Roboto Condensed" w:hAnsi="Roboto Condensed"/>
          <w:color w:val="7F7F7F"/>
        </w:rPr>
        <w:t>Integridad</w:t>
      </w:r>
    </w:p>
    <w:p w14:paraId="7A5F00CE" w14:textId="77777777" w:rsidR="00302B4D" w:rsidRDefault="005A2A7E" w:rsidP="005A2A7E">
      <w:pPr>
        <w:numPr>
          <w:ilvl w:val="0"/>
          <w:numId w:val="21"/>
        </w:numPr>
        <w:spacing w:after="0" w:line="390" w:lineRule="atLeast"/>
        <w:textAlignment w:val="baseline"/>
        <w:rPr>
          <w:rFonts w:ascii="Roboto Condensed" w:hAnsi="Roboto Condensed"/>
          <w:color w:val="7F7F7F"/>
        </w:rPr>
      </w:pPr>
      <w:r>
        <w:rPr>
          <w:rFonts w:ascii="Roboto Condensed" w:hAnsi="Roboto Condensed"/>
          <w:color w:val="7F7F7F"/>
        </w:rPr>
        <w:t>Independencia (de Administraciones, ideales políticos, religiosos)</w:t>
      </w:r>
    </w:p>
    <w:p w14:paraId="2DF5C867" w14:textId="77777777" w:rsidR="00302B4D" w:rsidRDefault="005A2A7E" w:rsidP="005A2A7E">
      <w:pPr>
        <w:numPr>
          <w:ilvl w:val="0"/>
          <w:numId w:val="21"/>
        </w:numPr>
        <w:spacing w:after="0" w:line="390" w:lineRule="atLeast"/>
        <w:textAlignment w:val="baseline"/>
        <w:rPr>
          <w:rFonts w:ascii="Roboto Condensed" w:hAnsi="Roboto Condensed"/>
          <w:color w:val="7F7F7F"/>
        </w:rPr>
      </w:pPr>
      <w:r>
        <w:rPr>
          <w:rFonts w:ascii="Roboto Condensed" w:hAnsi="Roboto Condensed"/>
          <w:color w:val="7F7F7F"/>
        </w:rPr>
        <w:t>Objetividad</w:t>
      </w:r>
    </w:p>
    <w:p w14:paraId="66C79736" w14:textId="32C0EAA0" w:rsidR="005A2A7E" w:rsidRDefault="005A2A7E" w:rsidP="005A2A7E">
      <w:pPr>
        <w:numPr>
          <w:ilvl w:val="0"/>
          <w:numId w:val="21"/>
        </w:numPr>
        <w:spacing w:after="0" w:line="390" w:lineRule="atLeast"/>
        <w:textAlignment w:val="baseline"/>
        <w:rPr>
          <w:rFonts w:ascii="Roboto Condensed" w:hAnsi="Roboto Condensed"/>
          <w:color w:val="7F7F7F"/>
        </w:rPr>
      </w:pPr>
      <w:r>
        <w:rPr>
          <w:rFonts w:ascii="Roboto Condensed" w:hAnsi="Roboto Condensed"/>
          <w:color w:val="7F7F7F"/>
        </w:rPr>
        <w:t>Competencia profesional.</w:t>
      </w:r>
    </w:p>
    <w:p w14:paraId="599A201D" w14:textId="77777777" w:rsidR="007D518D" w:rsidRDefault="007D518D" w:rsidP="007D518D">
      <w:pPr>
        <w:spacing w:after="0" w:line="390" w:lineRule="atLeast"/>
        <w:ind w:left="720"/>
        <w:textAlignment w:val="baseline"/>
        <w:rPr>
          <w:rFonts w:ascii="Roboto Condensed" w:hAnsi="Roboto Condensed"/>
          <w:color w:val="7F7F7F"/>
        </w:rPr>
      </w:pPr>
    </w:p>
    <w:p w14:paraId="1200D573"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de la Comisión de Comunicación, Patrocinio y Prensa</w:t>
      </w:r>
      <w:r>
        <w:rPr>
          <w:rFonts w:ascii="Roboto Condensed" w:hAnsi="Roboto Condensed"/>
          <w:color w:val="7F7F7F"/>
        </w:rPr>
        <w:br/>
        <w:t>JUAN TOMAS BRITO BETANCORT</w:t>
      </w:r>
      <w:r>
        <w:rPr>
          <w:rFonts w:ascii="Roboto Condensed" w:hAnsi="Roboto Condensed"/>
          <w:color w:val="7F7F7F"/>
        </w:rPr>
        <w:br/>
        <w:t>BEATRÍZ DOMÍNGUEZ FELIPE</w:t>
      </w:r>
      <w:r>
        <w:rPr>
          <w:rFonts w:ascii="Roboto Condensed" w:hAnsi="Roboto Condensed"/>
          <w:color w:val="7F7F7F"/>
        </w:rPr>
        <w:br/>
        <w:t>ITOBAL DIONIS DELGADO</w:t>
      </w:r>
      <w:r>
        <w:rPr>
          <w:rFonts w:ascii="Roboto Condensed" w:hAnsi="Roboto Condensed"/>
          <w:color w:val="7F7F7F"/>
        </w:rPr>
        <w:br/>
        <w:t>MANUEL MENDEZ ROLDÁN</w:t>
      </w:r>
    </w:p>
    <w:p w14:paraId="4F259701"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6A3C7207"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18FC797B"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604602D2"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570D6E84"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24AA0D0A"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036C0767" w14:textId="77777777" w:rsidR="007D518D" w:rsidRDefault="007D518D" w:rsidP="005A2A7E">
      <w:pPr>
        <w:pStyle w:val="NormalWeb"/>
        <w:spacing w:before="0" w:beforeAutospacing="0" w:after="0" w:afterAutospacing="0"/>
        <w:textAlignment w:val="baseline"/>
        <w:rPr>
          <w:rFonts w:ascii="Roboto Condensed" w:hAnsi="Roboto Condensed"/>
          <w:color w:val="7F7F7F"/>
        </w:rPr>
      </w:pPr>
    </w:p>
    <w:p w14:paraId="450966A8"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color w:val="7F7F7F"/>
          <w:bdr w:val="none" w:sz="0" w:space="0" w:color="auto" w:frame="1"/>
        </w:rPr>
        <w:lastRenderedPageBreak/>
        <w:t>COMISIÓN TÉCNICA Y ACADÉMICA</w:t>
      </w:r>
    </w:p>
    <w:p w14:paraId="14B4189F"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Trabaja en el ámbito técnico y académico, contribuyendo con investigaciones, estudios y publicaciones que son relevantes para el campo fiscal. Puede colaborar con instituciones educativas para asegurar la relevancia y actualización de la formación en materia fiscal.</w:t>
      </w:r>
    </w:p>
    <w:p w14:paraId="452D3E37"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5C213A37"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de la Comisión Técnica y Académica</w:t>
      </w:r>
      <w:r>
        <w:rPr>
          <w:rFonts w:ascii="Roboto Condensed" w:hAnsi="Roboto Condensed"/>
          <w:color w:val="7F7F7F"/>
        </w:rPr>
        <w:br/>
        <w:t>JUAN LUIS ALAYÓN GARCÍA</w:t>
      </w:r>
      <w:r>
        <w:rPr>
          <w:rFonts w:ascii="Roboto Condensed" w:hAnsi="Roboto Condensed"/>
          <w:color w:val="7F7F7F"/>
        </w:rPr>
        <w:br/>
        <w:t>AMPARO PÁEZ ROMERO</w:t>
      </w:r>
      <w:r>
        <w:rPr>
          <w:rFonts w:ascii="Roboto Condensed" w:hAnsi="Roboto Condensed"/>
          <w:color w:val="7F7F7F"/>
        </w:rPr>
        <w:br/>
        <w:t>MANUEL MÉNDEZ ROLDÁN</w:t>
      </w:r>
      <w:r>
        <w:rPr>
          <w:rFonts w:ascii="Roboto Condensed" w:hAnsi="Roboto Condensed"/>
          <w:color w:val="7F7F7F"/>
        </w:rPr>
        <w:br/>
        <w:t>MINERVA SANTANA GONZALEZ</w:t>
      </w:r>
    </w:p>
    <w:p w14:paraId="0B99DDD4"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01C34180" w14:textId="77777777" w:rsidR="005A2A7E" w:rsidRDefault="005A2A7E" w:rsidP="005A2A7E">
      <w:pPr>
        <w:pStyle w:val="NormalWeb"/>
        <w:spacing w:before="0" w:beforeAutospacing="0" w:after="0" w:afterAutospacing="0"/>
        <w:textAlignment w:val="baseline"/>
        <w:rPr>
          <w:rStyle w:val="Textoennegrita"/>
          <w:rFonts w:ascii="Roboto Condensed" w:hAnsi="Roboto Condensed"/>
          <w:color w:val="7F7F7F"/>
          <w:bdr w:val="none" w:sz="0" w:space="0" w:color="auto" w:frame="1"/>
        </w:rPr>
      </w:pPr>
      <w:r>
        <w:rPr>
          <w:rStyle w:val="Textoennegrita"/>
          <w:rFonts w:ascii="Roboto Condensed" w:hAnsi="Roboto Condensed"/>
          <w:color w:val="7F7F7F"/>
          <w:bdr w:val="none" w:sz="0" w:space="0" w:color="auto" w:frame="1"/>
        </w:rPr>
        <w:t>COMISIÓN DE RELACIONES INSTITUCIONALES</w:t>
      </w:r>
    </w:p>
    <w:p w14:paraId="20B1AB70"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3AB48618"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Desde la constitución de la Asociación se ha considerado fundamental prestar sus servicios y colaborar en todo momento con la Administración Tributaria, Comunidad Autónoma, y, en general, con cuantas corporaciones de derecho público y privado lo soliciten.</w:t>
      </w:r>
    </w:p>
    <w:p w14:paraId="41FD9FC6"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3A892236"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Las relaciones institucionales son una herramienta muy útil para conseguir un óptimo funcionamiento en cualquier ámbito profesional, es necesario compartir recursos y experiencias con otras organizaciones relacionadas con nuestra profesión, las mismas inquietudes para apoyarnos y promover acciones paralelas.</w:t>
      </w:r>
    </w:p>
    <w:p w14:paraId="783E867A"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39F233C8"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Comisión de Relaciones Institucionales</w:t>
      </w:r>
      <w:r>
        <w:rPr>
          <w:rFonts w:ascii="Roboto Condensed" w:hAnsi="Roboto Condensed"/>
          <w:color w:val="7F7F7F"/>
        </w:rPr>
        <w:br/>
        <w:t>JUAN LUIS ALAYÓN GARCÍA</w:t>
      </w:r>
      <w:r>
        <w:rPr>
          <w:rFonts w:ascii="Roboto Condensed" w:hAnsi="Roboto Condensed"/>
          <w:color w:val="7F7F7F"/>
        </w:rPr>
        <w:br/>
        <w:t>JUAN CARLOS FUENTES MORENO</w:t>
      </w:r>
      <w:r>
        <w:rPr>
          <w:rFonts w:ascii="Roboto Condensed" w:hAnsi="Roboto Condensed"/>
          <w:color w:val="7F7F7F"/>
        </w:rPr>
        <w:br/>
        <w:t>MARÍA DEL CARMEN VIERA HERNÁNDEZ</w:t>
      </w:r>
      <w:r>
        <w:rPr>
          <w:rFonts w:ascii="Roboto Condensed" w:hAnsi="Roboto Condensed"/>
          <w:color w:val="7F7F7F"/>
        </w:rPr>
        <w:br/>
        <w:t>JUAN ROGER PERERA</w:t>
      </w:r>
      <w:r>
        <w:rPr>
          <w:rFonts w:ascii="Roboto Condensed" w:hAnsi="Roboto Condensed"/>
          <w:color w:val="7F7F7F"/>
        </w:rPr>
        <w:br/>
        <w:t>JUAN TOMAS BRITO BETANCORT</w:t>
      </w:r>
      <w:r>
        <w:rPr>
          <w:rFonts w:ascii="Roboto Condensed" w:hAnsi="Roboto Condensed"/>
          <w:color w:val="7F7F7F"/>
        </w:rPr>
        <w:br/>
        <w:t>LUZ MARINA MORERA UMPIÉRREZ</w:t>
      </w:r>
      <w:r>
        <w:rPr>
          <w:rFonts w:ascii="Roboto Condensed" w:hAnsi="Roboto Condensed"/>
          <w:color w:val="7F7F7F"/>
        </w:rPr>
        <w:br/>
        <w:t>MINERVA SANTANA GONZALEZ</w:t>
      </w:r>
    </w:p>
    <w:p w14:paraId="2639042B"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1BB9420C" w14:textId="77777777" w:rsidR="005A2A7E" w:rsidRDefault="005A2A7E" w:rsidP="005A2A7E">
      <w:pPr>
        <w:pStyle w:val="NormalWeb"/>
        <w:spacing w:before="0" w:beforeAutospacing="0" w:after="0" w:afterAutospacing="0"/>
        <w:textAlignment w:val="baseline"/>
        <w:rPr>
          <w:rStyle w:val="Textoennegrita"/>
          <w:rFonts w:ascii="Roboto Condensed" w:hAnsi="Roboto Condensed"/>
          <w:color w:val="7F7F7F"/>
          <w:bdr w:val="none" w:sz="0" w:space="0" w:color="auto" w:frame="1"/>
        </w:rPr>
      </w:pPr>
      <w:r>
        <w:rPr>
          <w:rStyle w:val="Textoennegrita"/>
          <w:rFonts w:ascii="Roboto Condensed" w:hAnsi="Roboto Condensed"/>
          <w:color w:val="7F7F7F"/>
          <w:bdr w:val="none" w:sz="0" w:space="0" w:color="auto" w:frame="1"/>
        </w:rPr>
        <w:t>COMISIÓN DE TECNOLOGÍA Y DE INNOVACIÓN</w:t>
      </w:r>
    </w:p>
    <w:p w14:paraId="4EC4C9E7"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2D27774A"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Juega un papel crucial en asegurar que la asociación y sus miembros se mantengan a la vanguardia de los avances tecnológicos, mejorando la eficiencia y la calidad de los servicios ofrecidos.</w:t>
      </w:r>
    </w:p>
    <w:p w14:paraId="20CD7B12"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5E181CCF"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Esta nueva comisión subraya la importancia de la tecnología y la innovación en el sector fiscal. Puede encargarse de la implementación y el asesoramiento sobre nuevas tecnologías, herramientas digitales y soluciones innovadoras que optimicen el trabajo de los asesores fiscales.</w:t>
      </w:r>
    </w:p>
    <w:p w14:paraId="75B12C4F"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5E16239D"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de la Comisión de Tecnología e Innovación</w:t>
      </w:r>
      <w:r>
        <w:rPr>
          <w:rFonts w:ascii="Roboto Condensed" w:hAnsi="Roboto Condensed"/>
          <w:color w:val="7F7F7F"/>
        </w:rPr>
        <w:br/>
        <w:t>ITOBAL DIONIS DELGADO</w:t>
      </w:r>
      <w:r>
        <w:rPr>
          <w:rFonts w:ascii="Roboto Condensed" w:hAnsi="Roboto Condensed"/>
          <w:color w:val="7F7F7F"/>
        </w:rPr>
        <w:br/>
        <w:t>LUZ MARINA MORERA UMPIÉRREZ</w:t>
      </w:r>
      <w:r>
        <w:rPr>
          <w:rFonts w:ascii="Roboto Condensed" w:hAnsi="Roboto Condensed"/>
          <w:color w:val="7F7F7F"/>
        </w:rPr>
        <w:br/>
      </w:r>
      <w:r>
        <w:rPr>
          <w:rFonts w:ascii="Roboto Condensed" w:hAnsi="Roboto Condensed"/>
          <w:color w:val="7F7F7F"/>
        </w:rPr>
        <w:lastRenderedPageBreak/>
        <w:t>BEATRÍZ DOMÍNGUEZ FELIPE</w:t>
      </w:r>
      <w:r>
        <w:rPr>
          <w:rFonts w:ascii="Roboto Condensed" w:hAnsi="Roboto Condensed"/>
          <w:color w:val="7F7F7F"/>
        </w:rPr>
        <w:br/>
        <w:t>JUAN ROGER PERERA</w:t>
      </w:r>
    </w:p>
    <w:p w14:paraId="1B9B4F02"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2550B536"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2A0CD6A3"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126125E4"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Style w:val="Textoennegrita"/>
          <w:rFonts w:ascii="Roboto Condensed" w:hAnsi="Roboto Condensed"/>
          <w:color w:val="7F7F7F"/>
          <w:bdr w:val="none" w:sz="0" w:space="0" w:color="auto" w:frame="1"/>
        </w:rPr>
        <w:t>COMISIÓN DE RELACIONES CON LA PRENS</w:t>
      </w:r>
      <w:r>
        <w:rPr>
          <w:rFonts w:ascii="Roboto Condensed" w:hAnsi="Roboto Condensed"/>
          <w:color w:val="7F7F7F"/>
        </w:rPr>
        <w:t>A</w:t>
      </w:r>
    </w:p>
    <w:p w14:paraId="33F745DD"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Aprovechar la experiencia especializada y proporcionar una perspectiva fresca en las interacciones con los medios.</w:t>
      </w:r>
    </w:p>
    <w:p w14:paraId="7A69D935"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3040054E" w14:textId="77777777"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Comunicar de manera clara y efectiva, tanto internamente dentro de la asociación como externamente con el público y los medios. Establecer y mantener relaciones proactivas con los medios de comunicación relevantes para el sector fiscal.</w:t>
      </w:r>
    </w:p>
    <w:p w14:paraId="1E982899" w14:textId="77777777" w:rsidR="00302B4D" w:rsidRDefault="00302B4D" w:rsidP="005A2A7E">
      <w:pPr>
        <w:pStyle w:val="NormalWeb"/>
        <w:spacing w:before="0" w:beforeAutospacing="0" w:after="0" w:afterAutospacing="0"/>
        <w:textAlignment w:val="baseline"/>
        <w:rPr>
          <w:rFonts w:ascii="Roboto Condensed" w:hAnsi="Roboto Condensed"/>
          <w:color w:val="7F7F7F"/>
        </w:rPr>
      </w:pPr>
    </w:p>
    <w:p w14:paraId="231848E5" w14:textId="77777777" w:rsidR="005A2A7E" w:rsidRDefault="005A2A7E" w:rsidP="00302B4D">
      <w:pPr>
        <w:pStyle w:val="NormalWeb"/>
        <w:numPr>
          <w:ilvl w:val="0"/>
          <w:numId w:val="28"/>
        </w:numPr>
        <w:spacing w:before="0" w:beforeAutospacing="0" w:after="0" w:afterAutospacing="0"/>
        <w:textAlignment w:val="baseline"/>
        <w:rPr>
          <w:rFonts w:ascii="Roboto Condensed" w:hAnsi="Roboto Condensed"/>
          <w:color w:val="7F7F7F"/>
        </w:rPr>
      </w:pPr>
      <w:r>
        <w:rPr>
          <w:rFonts w:ascii="Roboto Condensed" w:hAnsi="Roboto Condensed"/>
          <w:color w:val="7F7F7F"/>
        </w:rPr>
        <w:t>Miembros Comisión de Relaciones con la Prensa</w:t>
      </w:r>
      <w:r>
        <w:rPr>
          <w:rFonts w:ascii="Roboto Condensed" w:hAnsi="Roboto Condensed"/>
          <w:color w:val="7F7F7F"/>
        </w:rPr>
        <w:br/>
        <w:t>CARLOS TALAVERA QUEVEDO</w:t>
      </w:r>
      <w:r>
        <w:rPr>
          <w:rFonts w:ascii="Roboto Condensed" w:hAnsi="Roboto Condensed"/>
          <w:color w:val="7F7F7F"/>
        </w:rPr>
        <w:br/>
        <w:t>ITOBAL DIONIS DELGADO</w:t>
      </w:r>
      <w:r>
        <w:rPr>
          <w:rFonts w:ascii="Roboto Condensed" w:hAnsi="Roboto Condensed"/>
          <w:color w:val="7F7F7F"/>
        </w:rPr>
        <w:br/>
        <w:t>MINERVA SANTANA GONZALEZ</w:t>
      </w:r>
      <w:r>
        <w:rPr>
          <w:rFonts w:ascii="Roboto Condensed" w:hAnsi="Roboto Condensed"/>
          <w:color w:val="7F7F7F"/>
        </w:rPr>
        <w:br/>
        <w:t>BEATRIZ DOMINGUEZ FELIPE</w:t>
      </w:r>
    </w:p>
    <w:p w14:paraId="4DDA0519"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359B2BF2"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7E3CA84D"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5715C397"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331F99DB"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2DB0B74B"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639144A2"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5D4743DA"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139A8D1E"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2E355F30"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79122239"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743A575F"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3BD33B18" w14:textId="77777777" w:rsidR="00302B4D" w:rsidRDefault="00302B4D" w:rsidP="00302B4D">
      <w:pPr>
        <w:pStyle w:val="NormalWeb"/>
        <w:spacing w:before="0" w:beforeAutospacing="0" w:after="0" w:afterAutospacing="0"/>
        <w:textAlignment w:val="baseline"/>
        <w:rPr>
          <w:rFonts w:ascii="Roboto Condensed" w:hAnsi="Roboto Condensed"/>
          <w:color w:val="7F7F7F"/>
        </w:rPr>
      </w:pPr>
    </w:p>
    <w:p w14:paraId="75B13E92" w14:textId="77777777" w:rsidR="005A2A7E" w:rsidRDefault="005A2A7E" w:rsidP="005A2A7E">
      <w:pPr>
        <w:pStyle w:val="NormalWeb"/>
        <w:spacing w:before="0" w:beforeAutospacing="0" w:after="0" w:afterAutospacing="0"/>
        <w:textAlignment w:val="baseline"/>
        <w:rPr>
          <w:rFonts w:ascii="Roboto Condensed" w:hAnsi="Roboto Condensed"/>
          <w:b/>
          <w:bCs/>
          <w:color w:val="FFFFFF"/>
          <w:sz w:val="26"/>
          <w:szCs w:val="26"/>
        </w:rPr>
      </w:pPr>
      <w:r>
        <w:rPr>
          <w:rStyle w:val="Textoennegrita"/>
          <w:rFonts w:ascii="Roboto Condensed" w:hAnsi="Roboto Condensed"/>
          <w:color w:val="FFFFFF"/>
          <w:sz w:val="26"/>
          <w:szCs w:val="26"/>
          <w:bdr w:val="none" w:sz="0" w:space="0" w:color="auto" w:frame="1"/>
        </w:rPr>
        <w:t> Normativa aplicable a la entidad.</w:t>
      </w:r>
    </w:p>
    <w:p w14:paraId="2BBA6EE3" w14:textId="37B47379" w:rsidR="005A2A7E" w:rsidRDefault="005A2A7E" w:rsidP="005A2A7E">
      <w:pPr>
        <w:pStyle w:val="NormalWeb"/>
        <w:spacing w:before="0" w:beforeAutospacing="0" w:after="0" w:afterAutospacing="0"/>
        <w:textAlignment w:val="baseline"/>
        <w:rPr>
          <w:rFonts w:ascii="Roboto Condensed" w:hAnsi="Roboto Condensed"/>
          <w:color w:val="7F7F7F"/>
        </w:rPr>
      </w:pPr>
      <w:r>
        <w:rPr>
          <w:rFonts w:ascii="Roboto Condensed" w:hAnsi="Roboto Condensed"/>
          <w:color w:val="7F7F7F"/>
        </w:rPr>
        <w:t>La Asociación de Asesores Fiscales de Canarias (en adelante, AAFC) es una Asociación privada sin ánimo de lucro regida por </w:t>
      </w:r>
      <w:r>
        <w:rPr>
          <w:rStyle w:val="nfasis"/>
          <w:rFonts w:ascii="Roboto Condensed" w:hAnsi="Roboto Condensed"/>
          <w:color w:val="7F7F7F"/>
          <w:bdr w:val="none" w:sz="0" w:space="0" w:color="auto" w:frame="1"/>
        </w:rPr>
        <w:t xml:space="preserve">la Ley de Asociaciones de Canarias Ley 4/2003 de 28 de </w:t>
      </w:r>
      <w:r w:rsidR="00302B4D">
        <w:rPr>
          <w:rStyle w:val="nfasis"/>
          <w:rFonts w:ascii="Roboto Condensed" w:hAnsi="Roboto Condensed"/>
          <w:color w:val="7F7F7F"/>
          <w:bdr w:val="none" w:sz="0" w:space="0" w:color="auto" w:frame="1"/>
        </w:rPr>
        <w:t>febrero</w:t>
      </w:r>
      <w:r>
        <w:rPr>
          <w:rStyle w:val="nfasis"/>
          <w:rFonts w:ascii="Roboto Condensed" w:hAnsi="Roboto Condensed"/>
          <w:color w:val="7F7F7F"/>
          <w:bdr w:val="none" w:sz="0" w:space="0" w:color="auto" w:frame="1"/>
        </w:rPr>
        <w:t>, por los presentes Estatutos de la Asociación, los Reglamentos de desarrollo que, en su caso, se aprueben, la Ley Orgánica 1/2002, de 22 de marzo, y normas complementarias.</w:t>
      </w:r>
    </w:p>
    <w:p w14:paraId="2A3CBA15" w14:textId="77777777" w:rsidR="005A2A7E" w:rsidRDefault="005A2A7E" w:rsidP="00234900">
      <w:pPr>
        <w:spacing w:after="0" w:line="390" w:lineRule="atLeast"/>
        <w:ind w:left="720"/>
        <w:textAlignment w:val="baseline"/>
        <w:rPr>
          <w:rFonts w:ascii="Roboto Condensed" w:hAnsi="Roboto Condensed"/>
          <w:color w:val="7F7F7F"/>
        </w:rPr>
      </w:pPr>
    </w:p>
    <w:p w14:paraId="76BB7345" w14:textId="77777777" w:rsidR="005A2A7E" w:rsidRDefault="00122BB2" w:rsidP="005A2A7E">
      <w:pPr>
        <w:numPr>
          <w:ilvl w:val="1"/>
          <w:numId w:val="22"/>
        </w:numPr>
        <w:spacing w:after="0" w:line="390" w:lineRule="atLeast"/>
        <w:textAlignment w:val="baseline"/>
        <w:rPr>
          <w:rFonts w:ascii="Roboto Condensed" w:hAnsi="Roboto Condensed"/>
          <w:color w:val="7F7F7F"/>
        </w:rPr>
      </w:pPr>
      <w:hyperlink r:id="rId21" w:history="1">
        <w:r w:rsidR="005A2A7E">
          <w:rPr>
            <w:rStyle w:val="Hipervnculo"/>
            <w:rFonts w:ascii="Roboto Condensed" w:hAnsi="Roboto Condensed"/>
            <w:color w:val="EDB059"/>
            <w:bdr w:val="none" w:sz="0" w:space="0" w:color="auto" w:frame="1"/>
          </w:rPr>
          <w:t>Ley Canaria de Asociaciones</w:t>
        </w:r>
      </w:hyperlink>
    </w:p>
    <w:p w14:paraId="10420E63" w14:textId="77777777" w:rsidR="005A2A7E" w:rsidRDefault="00122BB2" w:rsidP="005A2A7E">
      <w:pPr>
        <w:numPr>
          <w:ilvl w:val="1"/>
          <w:numId w:val="22"/>
        </w:numPr>
        <w:spacing w:after="0" w:line="390" w:lineRule="atLeast"/>
        <w:textAlignment w:val="baseline"/>
        <w:rPr>
          <w:rFonts w:ascii="Roboto Condensed" w:hAnsi="Roboto Condensed"/>
          <w:color w:val="7F7F7F"/>
        </w:rPr>
      </w:pPr>
      <w:hyperlink r:id="rId22" w:history="1">
        <w:r w:rsidR="005A2A7E">
          <w:rPr>
            <w:rStyle w:val="Hipervnculo"/>
            <w:rFonts w:ascii="Roboto Condensed" w:hAnsi="Roboto Condensed"/>
            <w:color w:val="EDB059"/>
            <w:bdr w:val="none" w:sz="0" w:space="0" w:color="auto" w:frame="1"/>
          </w:rPr>
          <w:t>Estatutos de la entidad</w:t>
        </w:r>
      </w:hyperlink>
    </w:p>
    <w:p w14:paraId="2F00E323" w14:textId="77777777" w:rsidR="00FB62E0" w:rsidRPr="00FB62E0" w:rsidRDefault="00FB62E0" w:rsidP="00FB62E0">
      <w:pPr>
        <w:spacing w:after="100" w:line="240" w:lineRule="auto"/>
        <w:textAlignment w:val="baseline"/>
        <w:rPr>
          <w:rFonts w:ascii="Roboto Condensed" w:eastAsia="Times New Roman" w:hAnsi="Roboto Condensed" w:cs="Times New Roman"/>
          <w:color w:val="7F7F7F"/>
          <w:kern w:val="0"/>
          <w:sz w:val="23"/>
          <w:szCs w:val="23"/>
          <w:lang w:eastAsia="es-ES"/>
          <w14:ligatures w14:val="none"/>
        </w:rPr>
      </w:pPr>
      <w:r w:rsidRPr="00FB62E0">
        <w:rPr>
          <w:rFonts w:ascii="Roboto Condensed" w:eastAsia="Times New Roman" w:hAnsi="Roboto Condensed" w:cs="Times New Roman"/>
          <w:color w:val="7F7F7F"/>
          <w:kern w:val="0"/>
          <w:sz w:val="23"/>
          <w:szCs w:val="23"/>
          <w:lang w:eastAsia="es-ES"/>
          <w14:ligatures w14:val="none"/>
        </w:rPr>
        <w:t> </w:t>
      </w:r>
    </w:p>
    <w:p w14:paraId="38724B20" w14:textId="77777777" w:rsidR="007B7FFA" w:rsidRDefault="007B7FFA" w:rsidP="007B7FFA">
      <w:pPr>
        <w:pBdr>
          <w:bottom w:val="single" w:sz="4" w:space="1" w:color="auto"/>
        </w:pBdr>
      </w:pPr>
    </w:p>
    <w:p w14:paraId="08E1BD2B" w14:textId="3778674F" w:rsidR="00242DF4" w:rsidRDefault="007B7FFA" w:rsidP="007B7FFA">
      <w:pPr>
        <w:spacing w:after="100" w:line="240" w:lineRule="auto"/>
        <w:textAlignment w:val="baseline"/>
      </w:pPr>
      <w:r w:rsidRPr="008266C7">
        <w:rPr>
          <w:rFonts w:ascii="Roboto Condensed" w:eastAsia="Times New Roman" w:hAnsi="Roboto Condensed" w:cs="Times New Roman"/>
          <w:color w:val="7F7F7F"/>
          <w:kern w:val="0"/>
          <w:sz w:val="23"/>
          <w:szCs w:val="23"/>
          <w:lang w:eastAsia="es-ES"/>
          <w14:ligatures w14:val="none"/>
        </w:rPr>
        <w:t>Para más información puede acceder al apartado derecho de acceso y solicitar a través del formulario de </w:t>
      </w:r>
      <w:r w:rsidRPr="008266C7">
        <w:rPr>
          <w:rFonts w:ascii="Roboto Condensed" w:eastAsia="Times New Roman" w:hAnsi="Roboto Condensed" w:cs="Times New Roman"/>
          <w:b/>
          <w:bCs/>
          <w:color w:val="7F7F7F"/>
          <w:kern w:val="0"/>
          <w:sz w:val="23"/>
          <w:szCs w:val="23"/>
          <w:bdr w:val="none" w:sz="0" w:space="0" w:color="auto" w:frame="1"/>
          <w:lang w:eastAsia="es-ES"/>
          <w14:ligatures w14:val="none"/>
        </w:rPr>
        <w:t>Solicitud de derecho de acceso a la información pública </w:t>
      </w:r>
      <w:r w:rsidRPr="008266C7">
        <w:rPr>
          <w:rFonts w:ascii="Roboto Condensed" w:eastAsia="Times New Roman" w:hAnsi="Roboto Condensed" w:cs="Times New Roman"/>
          <w:color w:val="7F7F7F"/>
          <w:kern w:val="0"/>
          <w:sz w:val="23"/>
          <w:szCs w:val="23"/>
          <w:lang w:eastAsia="es-ES"/>
          <w14:ligatures w14:val="none"/>
        </w:rPr>
        <w:t> </w:t>
      </w:r>
      <w:hyperlink r:id="rId23" w:tgtFrame="_blank" w:history="1">
        <w:r w:rsidRPr="008266C7">
          <w:rPr>
            <w:rFonts w:ascii="Roboto Condensed" w:eastAsia="Times New Roman" w:hAnsi="Roboto Condensed" w:cs="Times New Roman"/>
            <w:color w:val="EDB059"/>
            <w:kern w:val="0"/>
            <w:sz w:val="23"/>
            <w:szCs w:val="23"/>
            <w:u w:val="single"/>
            <w:bdr w:val="none" w:sz="0" w:space="0" w:color="auto" w:frame="1"/>
            <w:lang w:eastAsia="es-ES"/>
            <w14:ligatures w14:val="none"/>
          </w:rPr>
          <w:t>FORMULARIO DERECHO DE ACCESO</w:t>
        </w:r>
      </w:hyperlink>
    </w:p>
    <w:sectPr w:rsidR="00242DF4" w:rsidSect="005E0AF5">
      <w:headerReference w:type="default" r:id="rId24"/>
      <w:pgSz w:w="11906" w:h="16838"/>
      <w:pgMar w:top="184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85C42" w14:textId="77777777" w:rsidR="005F39EB" w:rsidRDefault="005F39EB" w:rsidP="005E0AF5">
      <w:pPr>
        <w:spacing w:after="0" w:line="240" w:lineRule="auto"/>
      </w:pPr>
      <w:r>
        <w:separator/>
      </w:r>
    </w:p>
  </w:endnote>
  <w:endnote w:type="continuationSeparator" w:id="0">
    <w:p w14:paraId="711462B8" w14:textId="77777777" w:rsidR="005F39EB" w:rsidRDefault="005F39EB" w:rsidP="005E0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53B2D" w14:textId="77777777" w:rsidR="005F39EB" w:rsidRDefault="005F39EB" w:rsidP="005E0AF5">
      <w:pPr>
        <w:spacing w:after="0" w:line="240" w:lineRule="auto"/>
      </w:pPr>
      <w:r>
        <w:separator/>
      </w:r>
    </w:p>
  </w:footnote>
  <w:footnote w:type="continuationSeparator" w:id="0">
    <w:p w14:paraId="15B8649D" w14:textId="77777777" w:rsidR="005F39EB" w:rsidRDefault="005F39EB" w:rsidP="005E0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2D38" w14:textId="1E2A7310" w:rsidR="005E0AF5" w:rsidRDefault="00C44BB7" w:rsidP="005E0AF5">
    <w:pPr>
      <w:pStyle w:val="Encabezado"/>
      <w:jc w:val="right"/>
      <w:rPr>
        <w:color w:val="767171" w:themeColor="background2" w:themeShade="80"/>
      </w:rPr>
    </w:pPr>
    <w:r>
      <w:rPr>
        <w:noProof/>
      </w:rPr>
      <w:drawing>
        <wp:anchor distT="0" distB="0" distL="114300" distR="114300" simplePos="0" relativeHeight="251659264" behindDoc="0" locked="0" layoutInCell="1" allowOverlap="1" wp14:anchorId="3459553E" wp14:editId="62280C2E">
          <wp:simplePos x="0" y="0"/>
          <wp:positionH relativeFrom="column">
            <wp:posOffset>-51435</wp:posOffset>
          </wp:positionH>
          <wp:positionV relativeFrom="paragraph">
            <wp:posOffset>7619</wp:posOffset>
          </wp:positionV>
          <wp:extent cx="1695450" cy="488259"/>
          <wp:effectExtent l="0" t="0" r="0" b="0"/>
          <wp:wrapNone/>
          <wp:docPr id="492998578" name="Imagen 1" descr="Imagen que contiene exterior, firmar, alimentos,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8578" name="Imagen 1" descr="Imagen que contiene exterior, firmar, alimentos, señal&#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699737" cy="489493"/>
                  </a:xfrm>
                  <a:prstGeom prst="rect">
                    <a:avLst/>
                  </a:prstGeom>
                </pic:spPr>
              </pic:pic>
            </a:graphicData>
          </a:graphic>
          <wp14:sizeRelH relativeFrom="page">
            <wp14:pctWidth>0</wp14:pctWidth>
          </wp14:sizeRelH>
          <wp14:sizeRelV relativeFrom="page">
            <wp14:pctHeight>0</wp14:pctHeight>
          </wp14:sizeRelV>
        </wp:anchor>
      </w:drawing>
    </w:r>
    <w:r w:rsidRPr="003E6D26">
      <w:rPr>
        <w:color w:val="767171" w:themeColor="background2" w:themeShade="80"/>
      </w:rPr>
      <w:t>TRANSPARENCIA</w:t>
    </w:r>
  </w:p>
  <w:p w14:paraId="7981312F" w14:textId="7DB5FF0B" w:rsidR="006200B8" w:rsidRPr="006200B8" w:rsidRDefault="00122BB2" w:rsidP="005E0AF5">
    <w:pPr>
      <w:pStyle w:val="Encabezado"/>
      <w:jc w:val="right"/>
      <w:rPr>
        <w:b/>
        <w:bCs/>
        <w:color w:val="C45911" w:themeColor="accent2" w:themeShade="BF"/>
      </w:rPr>
    </w:pPr>
    <w:hyperlink r:id="rId2" w:history="1">
      <w:r w:rsidR="006200B8" w:rsidRPr="006200B8">
        <w:rPr>
          <w:rStyle w:val="Hipervnculo"/>
          <w:rFonts w:ascii="Roboto Condensed" w:hAnsi="Roboto Condensed"/>
          <w:b/>
          <w:bCs/>
          <w:color w:val="C45911" w:themeColor="accent2" w:themeShade="BF"/>
          <w:u w:val="none"/>
          <w:bdr w:val="none" w:sz="0" w:space="0" w:color="auto" w:frame="1"/>
        </w:rPr>
        <w:t>Organizativa</w:t>
      </w:r>
    </w:hyperlink>
  </w:p>
  <w:p w14:paraId="48241464" w14:textId="5BC09E69" w:rsidR="006200B8" w:rsidRDefault="006200B8" w:rsidP="005E0AF5">
    <w:pPr>
      <w:pStyle w:val="Encabezado"/>
      <w:jc w:val="right"/>
    </w:pPr>
    <w:r>
      <w:rPr>
        <w:color w:val="767171" w:themeColor="background2" w:themeShade="80"/>
      </w:rPr>
      <w:t>Actualizado: ABRIL 2024</w:t>
    </w:r>
  </w:p>
  <w:p w14:paraId="5155B94C" w14:textId="77777777" w:rsidR="005E0AF5" w:rsidRDefault="005E0A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4BB9"/>
    <w:multiLevelType w:val="multilevel"/>
    <w:tmpl w:val="778A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94749"/>
    <w:multiLevelType w:val="multilevel"/>
    <w:tmpl w:val="157CB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135F7"/>
    <w:multiLevelType w:val="multilevel"/>
    <w:tmpl w:val="19B44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76646"/>
    <w:multiLevelType w:val="multilevel"/>
    <w:tmpl w:val="C7B4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06536"/>
    <w:multiLevelType w:val="multilevel"/>
    <w:tmpl w:val="2C6A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0C499E"/>
    <w:multiLevelType w:val="hybridMultilevel"/>
    <w:tmpl w:val="CD3AC286"/>
    <w:lvl w:ilvl="0" w:tplc="DE54CDB2">
      <w:numFmt w:val="bullet"/>
      <w:lvlText w:val="-"/>
      <w:lvlJc w:val="left"/>
      <w:pPr>
        <w:ind w:left="1080" w:hanging="360"/>
      </w:pPr>
      <w:rPr>
        <w:rFonts w:ascii="Roboto Condensed" w:eastAsiaTheme="minorHAnsi" w:hAnsi="Roboto Condensed"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E59751D"/>
    <w:multiLevelType w:val="multilevel"/>
    <w:tmpl w:val="9F7247AE"/>
    <w:lvl w:ilvl="0">
      <w:numFmt w:val="bullet"/>
      <w:lvlText w:val="-"/>
      <w:lvlJc w:val="left"/>
      <w:pPr>
        <w:tabs>
          <w:tab w:val="num" w:pos="720"/>
        </w:tabs>
        <w:ind w:left="720" w:hanging="360"/>
      </w:pPr>
      <w:rPr>
        <w:rFonts w:ascii="Roboto Condensed" w:eastAsiaTheme="minorHAnsi" w:hAnsi="Roboto Condensed" w:cstheme="minorBidi" w:hint="default"/>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25892"/>
    <w:multiLevelType w:val="multilevel"/>
    <w:tmpl w:val="6098F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F05F70"/>
    <w:multiLevelType w:val="multilevel"/>
    <w:tmpl w:val="22BCD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D4E42"/>
    <w:multiLevelType w:val="multilevel"/>
    <w:tmpl w:val="23C8F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5378E7"/>
    <w:multiLevelType w:val="multilevel"/>
    <w:tmpl w:val="026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9C265B"/>
    <w:multiLevelType w:val="multilevel"/>
    <w:tmpl w:val="77D6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C11014"/>
    <w:multiLevelType w:val="multilevel"/>
    <w:tmpl w:val="F912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B972E1"/>
    <w:multiLevelType w:val="multilevel"/>
    <w:tmpl w:val="08D8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72394C"/>
    <w:multiLevelType w:val="hybridMultilevel"/>
    <w:tmpl w:val="4404DBE6"/>
    <w:lvl w:ilvl="0" w:tplc="52167E8C">
      <w:numFmt w:val="bullet"/>
      <w:lvlText w:val="-"/>
      <w:lvlJc w:val="left"/>
      <w:pPr>
        <w:ind w:left="1080" w:hanging="360"/>
      </w:pPr>
      <w:rPr>
        <w:rFonts w:ascii="Roboto Condensed" w:eastAsiaTheme="minorHAnsi" w:hAnsi="Roboto Condensed" w:cstheme="minorBidi" w:hint="default"/>
        <w:i/>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409C56D6"/>
    <w:multiLevelType w:val="multilevel"/>
    <w:tmpl w:val="9F7247AE"/>
    <w:lvl w:ilvl="0">
      <w:numFmt w:val="bullet"/>
      <w:lvlText w:val="-"/>
      <w:lvlJc w:val="left"/>
      <w:pPr>
        <w:tabs>
          <w:tab w:val="num" w:pos="720"/>
        </w:tabs>
        <w:ind w:left="720" w:hanging="360"/>
      </w:pPr>
      <w:rPr>
        <w:rFonts w:ascii="Roboto Condensed" w:eastAsiaTheme="minorHAnsi" w:hAnsi="Roboto Condensed" w:cstheme="minorBidi" w:hint="default"/>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D30558"/>
    <w:multiLevelType w:val="multilevel"/>
    <w:tmpl w:val="8116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0F5F1B"/>
    <w:multiLevelType w:val="multilevel"/>
    <w:tmpl w:val="977E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325844"/>
    <w:multiLevelType w:val="multilevel"/>
    <w:tmpl w:val="D466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5F03D2"/>
    <w:multiLevelType w:val="multilevel"/>
    <w:tmpl w:val="83C0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D21A24"/>
    <w:multiLevelType w:val="hybridMultilevel"/>
    <w:tmpl w:val="93A81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1B7C8F"/>
    <w:multiLevelType w:val="multilevel"/>
    <w:tmpl w:val="9196C04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2" w15:restartNumberingAfterBreak="0">
    <w:nsid w:val="5BD370CB"/>
    <w:multiLevelType w:val="multilevel"/>
    <w:tmpl w:val="B524A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8711AD"/>
    <w:multiLevelType w:val="multilevel"/>
    <w:tmpl w:val="8FA4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F6407D"/>
    <w:multiLevelType w:val="multilevel"/>
    <w:tmpl w:val="54FA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B0029E"/>
    <w:multiLevelType w:val="multilevel"/>
    <w:tmpl w:val="4DFAE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AE35BD"/>
    <w:multiLevelType w:val="multilevel"/>
    <w:tmpl w:val="9402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AA28BF"/>
    <w:multiLevelType w:val="hybridMultilevel"/>
    <w:tmpl w:val="51EA1216"/>
    <w:lvl w:ilvl="0" w:tplc="1E5E6E00">
      <w:numFmt w:val="bullet"/>
      <w:lvlText w:val="-"/>
      <w:lvlJc w:val="left"/>
      <w:pPr>
        <w:ind w:left="1080" w:hanging="360"/>
      </w:pPr>
      <w:rPr>
        <w:rFonts w:ascii="Roboto Condensed" w:eastAsiaTheme="minorHAnsi" w:hAnsi="Roboto Condensed" w:cstheme="minorBidi" w:hint="default"/>
        <w:i/>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343556703">
    <w:abstractNumId w:val="23"/>
  </w:num>
  <w:num w:numId="2" w16cid:durableId="1544637449">
    <w:abstractNumId w:val="22"/>
  </w:num>
  <w:num w:numId="3" w16cid:durableId="892546506">
    <w:abstractNumId w:val="25"/>
  </w:num>
  <w:num w:numId="4" w16cid:durableId="1579365915">
    <w:abstractNumId w:val="4"/>
  </w:num>
  <w:num w:numId="5" w16cid:durableId="1776903227">
    <w:abstractNumId w:val="0"/>
  </w:num>
  <w:num w:numId="6" w16cid:durableId="1799449934">
    <w:abstractNumId w:val="24"/>
  </w:num>
  <w:num w:numId="7" w16cid:durableId="280381741">
    <w:abstractNumId w:val="13"/>
  </w:num>
  <w:num w:numId="8" w16cid:durableId="185410865">
    <w:abstractNumId w:val="19"/>
  </w:num>
  <w:num w:numId="9" w16cid:durableId="355815826">
    <w:abstractNumId w:val="26"/>
  </w:num>
  <w:num w:numId="10" w16cid:durableId="520047787">
    <w:abstractNumId w:val="12"/>
  </w:num>
  <w:num w:numId="11" w16cid:durableId="2143618411">
    <w:abstractNumId w:val="3"/>
  </w:num>
  <w:num w:numId="12" w16cid:durableId="2127656737">
    <w:abstractNumId w:val="10"/>
  </w:num>
  <w:num w:numId="13" w16cid:durableId="1916742555">
    <w:abstractNumId w:val="18"/>
  </w:num>
  <w:num w:numId="14" w16cid:durableId="331875402">
    <w:abstractNumId w:val="8"/>
  </w:num>
  <w:num w:numId="15" w16cid:durableId="1052777624">
    <w:abstractNumId w:val="11"/>
  </w:num>
  <w:num w:numId="16" w16cid:durableId="1829206235">
    <w:abstractNumId w:val="7"/>
  </w:num>
  <w:num w:numId="17" w16cid:durableId="1289168429">
    <w:abstractNumId w:val="9"/>
  </w:num>
  <w:num w:numId="18" w16cid:durableId="372997186">
    <w:abstractNumId w:val="17"/>
  </w:num>
  <w:num w:numId="19" w16cid:durableId="894587833">
    <w:abstractNumId w:val="16"/>
  </w:num>
  <w:num w:numId="20" w16cid:durableId="961887819">
    <w:abstractNumId w:val="2"/>
  </w:num>
  <w:num w:numId="21" w16cid:durableId="1883788054">
    <w:abstractNumId w:val="21"/>
  </w:num>
  <w:num w:numId="22" w16cid:durableId="66072216">
    <w:abstractNumId w:val="1"/>
  </w:num>
  <w:num w:numId="23" w16cid:durableId="1374618610">
    <w:abstractNumId w:val="27"/>
  </w:num>
  <w:num w:numId="24" w16cid:durableId="285552045">
    <w:abstractNumId w:val="5"/>
  </w:num>
  <w:num w:numId="25" w16cid:durableId="1122460068">
    <w:abstractNumId w:val="14"/>
  </w:num>
  <w:num w:numId="26" w16cid:durableId="659817487">
    <w:abstractNumId w:val="6"/>
  </w:num>
  <w:num w:numId="27" w16cid:durableId="362899127">
    <w:abstractNumId w:val="15"/>
  </w:num>
  <w:num w:numId="28" w16cid:durableId="4987396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2E0"/>
    <w:rsid w:val="000107C4"/>
    <w:rsid w:val="00011513"/>
    <w:rsid w:val="000155CE"/>
    <w:rsid w:val="00025898"/>
    <w:rsid w:val="00026EB4"/>
    <w:rsid w:val="000336C8"/>
    <w:rsid w:val="00037A2A"/>
    <w:rsid w:val="000420A6"/>
    <w:rsid w:val="000435EE"/>
    <w:rsid w:val="00092173"/>
    <w:rsid w:val="0009251B"/>
    <w:rsid w:val="0009492A"/>
    <w:rsid w:val="000C1119"/>
    <w:rsid w:val="000C65C3"/>
    <w:rsid w:val="000C75C7"/>
    <w:rsid w:val="000D792B"/>
    <w:rsid w:val="000E17B4"/>
    <w:rsid w:val="000E4519"/>
    <w:rsid w:val="000E48AB"/>
    <w:rsid w:val="000E6D61"/>
    <w:rsid w:val="000E76FF"/>
    <w:rsid w:val="000F22ED"/>
    <w:rsid w:val="000F4683"/>
    <w:rsid w:val="000F7EDB"/>
    <w:rsid w:val="00113CDA"/>
    <w:rsid w:val="00135314"/>
    <w:rsid w:val="00143492"/>
    <w:rsid w:val="00143A71"/>
    <w:rsid w:val="00144EF5"/>
    <w:rsid w:val="001461D4"/>
    <w:rsid w:val="00157784"/>
    <w:rsid w:val="00160BD5"/>
    <w:rsid w:val="001615CF"/>
    <w:rsid w:val="0016386B"/>
    <w:rsid w:val="00165D0A"/>
    <w:rsid w:val="00165E24"/>
    <w:rsid w:val="00167B37"/>
    <w:rsid w:val="0017245C"/>
    <w:rsid w:val="00181197"/>
    <w:rsid w:val="001811E1"/>
    <w:rsid w:val="00182143"/>
    <w:rsid w:val="00194441"/>
    <w:rsid w:val="001B2DFA"/>
    <w:rsid w:val="001B42DD"/>
    <w:rsid w:val="001C1AF9"/>
    <w:rsid w:val="001C4CC5"/>
    <w:rsid w:val="001E3351"/>
    <w:rsid w:val="00202AC6"/>
    <w:rsid w:val="00203525"/>
    <w:rsid w:val="002059CE"/>
    <w:rsid w:val="00211196"/>
    <w:rsid w:val="00214753"/>
    <w:rsid w:val="00214A13"/>
    <w:rsid w:val="0023123E"/>
    <w:rsid w:val="00234900"/>
    <w:rsid w:val="00237946"/>
    <w:rsid w:val="00242568"/>
    <w:rsid w:val="00242DF4"/>
    <w:rsid w:val="002430BD"/>
    <w:rsid w:val="0024630C"/>
    <w:rsid w:val="0025319E"/>
    <w:rsid w:val="002601E7"/>
    <w:rsid w:val="002761E6"/>
    <w:rsid w:val="0028354C"/>
    <w:rsid w:val="0029734D"/>
    <w:rsid w:val="002A3D28"/>
    <w:rsid w:val="002A45A8"/>
    <w:rsid w:val="002B5838"/>
    <w:rsid w:val="002B6597"/>
    <w:rsid w:val="002D4A7B"/>
    <w:rsid w:val="002D5337"/>
    <w:rsid w:val="002D6395"/>
    <w:rsid w:val="002E100F"/>
    <w:rsid w:val="002E17AB"/>
    <w:rsid w:val="003018D7"/>
    <w:rsid w:val="003020D3"/>
    <w:rsid w:val="00302B4D"/>
    <w:rsid w:val="00306B1F"/>
    <w:rsid w:val="00313CD0"/>
    <w:rsid w:val="00323051"/>
    <w:rsid w:val="0032315A"/>
    <w:rsid w:val="003262A1"/>
    <w:rsid w:val="00336673"/>
    <w:rsid w:val="00342563"/>
    <w:rsid w:val="00343C7C"/>
    <w:rsid w:val="00345CE9"/>
    <w:rsid w:val="0034678E"/>
    <w:rsid w:val="0035097A"/>
    <w:rsid w:val="00352C4B"/>
    <w:rsid w:val="00356B72"/>
    <w:rsid w:val="0036674F"/>
    <w:rsid w:val="00370DBB"/>
    <w:rsid w:val="00372986"/>
    <w:rsid w:val="00374D94"/>
    <w:rsid w:val="00383997"/>
    <w:rsid w:val="00384034"/>
    <w:rsid w:val="00384B69"/>
    <w:rsid w:val="00385F37"/>
    <w:rsid w:val="00394633"/>
    <w:rsid w:val="00396047"/>
    <w:rsid w:val="003A7EB7"/>
    <w:rsid w:val="003C072B"/>
    <w:rsid w:val="003D38FD"/>
    <w:rsid w:val="003D4F13"/>
    <w:rsid w:val="003D5E34"/>
    <w:rsid w:val="003E532F"/>
    <w:rsid w:val="003F0945"/>
    <w:rsid w:val="003F3BEE"/>
    <w:rsid w:val="0041087F"/>
    <w:rsid w:val="0041182F"/>
    <w:rsid w:val="004156FF"/>
    <w:rsid w:val="00415DE2"/>
    <w:rsid w:val="00421E45"/>
    <w:rsid w:val="004304C8"/>
    <w:rsid w:val="00431671"/>
    <w:rsid w:val="00434A91"/>
    <w:rsid w:val="004532BF"/>
    <w:rsid w:val="00454A0D"/>
    <w:rsid w:val="00454A93"/>
    <w:rsid w:val="00460780"/>
    <w:rsid w:val="00466618"/>
    <w:rsid w:val="00466754"/>
    <w:rsid w:val="00484FF0"/>
    <w:rsid w:val="00494834"/>
    <w:rsid w:val="004A16B6"/>
    <w:rsid w:val="004A2050"/>
    <w:rsid w:val="004A36CA"/>
    <w:rsid w:val="004A3DA9"/>
    <w:rsid w:val="004A4829"/>
    <w:rsid w:val="004B6FD3"/>
    <w:rsid w:val="004C092B"/>
    <w:rsid w:val="004C1464"/>
    <w:rsid w:val="004C3502"/>
    <w:rsid w:val="004D2270"/>
    <w:rsid w:val="004E1B9C"/>
    <w:rsid w:val="004E2A89"/>
    <w:rsid w:val="004E3E39"/>
    <w:rsid w:val="00514D73"/>
    <w:rsid w:val="005171ED"/>
    <w:rsid w:val="00527245"/>
    <w:rsid w:val="00541CB3"/>
    <w:rsid w:val="00551327"/>
    <w:rsid w:val="00560AA7"/>
    <w:rsid w:val="005755E6"/>
    <w:rsid w:val="005838E0"/>
    <w:rsid w:val="00584D05"/>
    <w:rsid w:val="005873D0"/>
    <w:rsid w:val="005A2A7E"/>
    <w:rsid w:val="005A75DB"/>
    <w:rsid w:val="005B48AC"/>
    <w:rsid w:val="005C1E26"/>
    <w:rsid w:val="005D20D2"/>
    <w:rsid w:val="005D6ED6"/>
    <w:rsid w:val="005D7079"/>
    <w:rsid w:val="005D7C21"/>
    <w:rsid w:val="005E0AF5"/>
    <w:rsid w:val="005E2740"/>
    <w:rsid w:val="005E69A6"/>
    <w:rsid w:val="005F163A"/>
    <w:rsid w:val="005F39EB"/>
    <w:rsid w:val="00601F41"/>
    <w:rsid w:val="0060222E"/>
    <w:rsid w:val="00614B4D"/>
    <w:rsid w:val="006200B8"/>
    <w:rsid w:val="006204DB"/>
    <w:rsid w:val="00634C69"/>
    <w:rsid w:val="0064155F"/>
    <w:rsid w:val="006431AC"/>
    <w:rsid w:val="006446D0"/>
    <w:rsid w:val="006513F3"/>
    <w:rsid w:val="0066589F"/>
    <w:rsid w:val="00687A88"/>
    <w:rsid w:val="006C0F82"/>
    <w:rsid w:val="006D3A6B"/>
    <w:rsid w:val="006D451F"/>
    <w:rsid w:val="006E4973"/>
    <w:rsid w:val="006E6EAF"/>
    <w:rsid w:val="006F364A"/>
    <w:rsid w:val="006F632E"/>
    <w:rsid w:val="00726E12"/>
    <w:rsid w:val="00733010"/>
    <w:rsid w:val="007343A1"/>
    <w:rsid w:val="00743BFD"/>
    <w:rsid w:val="00744873"/>
    <w:rsid w:val="00760805"/>
    <w:rsid w:val="0076117E"/>
    <w:rsid w:val="00774822"/>
    <w:rsid w:val="00775134"/>
    <w:rsid w:val="00776180"/>
    <w:rsid w:val="00794A9F"/>
    <w:rsid w:val="00796E20"/>
    <w:rsid w:val="007B7FFA"/>
    <w:rsid w:val="007C2208"/>
    <w:rsid w:val="007C4390"/>
    <w:rsid w:val="007D47C8"/>
    <w:rsid w:val="007D518D"/>
    <w:rsid w:val="007D72D8"/>
    <w:rsid w:val="007E1E28"/>
    <w:rsid w:val="007F7DAF"/>
    <w:rsid w:val="00812E08"/>
    <w:rsid w:val="008138D9"/>
    <w:rsid w:val="0081455C"/>
    <w:rsid w:val="00817FA9"/>
    <w:rsid w:val="00825B49"/>
    <w:rsid w:val="00831C72"/>
    <w:rsid w:val="00834D61"/>
    <w:rsid w:val="0084630E"/>
    <w:rsid w:val="00855F0B"/>
    <w:rsid w:val="00873FB1"/>
    <w:rsid w:val="00876CC1"/>
    <w:rsid w:val="00883E52"/>
    <w:rsid w:val="00890432"/>
    <w:rsid w:val="00891D7C"/>
    <w:rsid w:val="00891E14"/>
    <w:rsid w:val="00891EEE"/>
    <w:rsid w:val="008A7841"/>
    <w:rsid w:val="008B632E"/>
    <w:rsid w:val="008D32B8"/>
    <w:rsid w:val="008D7947"/>
    <w:rsid w:val="008F021B"/>
    <w:rsid w:val="008F1AC5"/>
    <w:rsid w:val="00905AB2"/>
    <w:rsid w:val="00916464"/>
    <w:rsid w:val="00924544"/>
    <w:rsid w:val="00932B72"/>
    <w:rsid w:val="00954ADE"/>
    <w:rsid w:val="00961841"/>
    <w:rsid w:val="00965142"/>
    <w:rsid w:val="00965F21"/>
    <w:rsid w:val="00966758"/>
    <w:rsid w:val="00972E7E"/>
    <w:rsid w:val="00977108"/>
    <w:rsid w:val="0098490D"/>
    <w:rsid w:val="00985D77"/>
    <w:rsid w:val="00992F91"/>
    <w:rsid w:val="009974CF"/>
    <w:rsid w:val="009B66C9"/>
    <w:rsid w:val="009D3159"/>
    <w:rsid w:val="009F651E"/>
    <w:rsid w:val="009F78E3"/>
    <w:rsid w:val="00A12C47"/>
    <w:rsid w:val="00A321A1"/>
    <w:rsid w:val="00A33DC0"/>
    <w:rsid w:val="00A46DC2"/>
    <w:rsid w:val="00A5139F"/>
    <w:rsid w:val="00A550F6"/>
    <w:rsid w:val="00A67B72"/>
    <w:rsid w:val="00A82CE6"/>
    <w:rsid w:val="00A8597A"/>
    <w:rsid w:val="00A966E1"/>
    <w:rsid w:val="00AB3C44"/>
    <w:rsid w:val="00AB6B22"/>
    <w:rsid w:val="00AC6229"/>
    <w:rsid w:val="00AC636C"/>
    <w:rsid w:val="00AD217C"/>
    <w:rsid w:val="00AD2FD5"/>
    <w:rsid w:val="00AE0ED3"/>
    <w:rsid w:val="00AE3659"/>
    <w:rsid w:val="00AE3977"/>
    <w:rsid w:val="00AE6A0D"/>
    <w:rsid w:val="00AF1E47"/>
    <w:rsid w:val="00B016E7"/>
    <w:rsid w:val="00B050F9"/>
    <w:rsid w:val="00B16A7D"/>
    <w:rsid w:val="00B24DE4"/>
    <w:rsid w:val="00B31904"/>
    <w:rsid w:val="00B33743"/>
    <w:rsid w:val="00B51630"/>
    <w:rsid w:val="00B622CA"/>
    <w:rsid w:val="00B623D6"/>
    <w:rsid w:val="00B77246"/>
    <w:rsid w:val="00B81AC3"/>
    <w:rsid w:val="00B90DF0"/>
    <w:rsid w:val="00BA0D74"/>
    <w:rsid w:val="00BA53CA"/>
    <w:rsid w:val="00BB312C"/>
    <w:rsid w:val="00BC4545"/>
    <w:rsid w:val="00BD1091"/>
    <w:rsid w:val="00BD6FB0"/>
    <w:rsid w:val="00BF1212"/>
    <w:rsid w:val="00BF21CB"/>
    <w:rsid w:val="00BF2F90"/>
    <w:rsid w:val="00C01105"/>
    <w:rsid w:val="00C10CFB"/>
    <w:rsid w:val="00C13B3E"/>
    <w:rsid w:val="00C17527"/>
    <w:rsid w:val="00C17F17"/>
    <w:rsid w:val="00C22AAC"/>
    <w:rsid w:val="00C22F22"/>
    <w:rsid w:val="00C25231"/>
    <w:rsid w:val="00C34076"/>
    <w:rsid w:val="00C43275"/>
    <w:rsid w:val="00C44BB7"/>
    <w:rsid w:val="00C44EC4"/>
    <w:rsid w:val="00C53374"/>
    <w:rsid w:val="00C53A3C"/>
    <w:rsid w:val="00C55454"/>
    <w:rsid w:val="00C56133"/>
    <w:rsid w:val="00C56BF4"/>
    <w:rsid w:val="00C64817"/>
    <w:rsid w:val="00C82DCE"/>
    <w:rsid w:val="00C84BA4"/>
    <w:rsid w:val="00C8606B"/>
    <w:rsid w:val="00C90587"/>
    <w:rsid w:val="00C9547A"/>
    <w:rsid w:val="00CA4BDD"/>
    <w:rsid w:val="00CC3018"/>
    <w:rsid w:val="00CC5971"/>
    <w:rsid w:val="00CD194E"/>
    <w:rsid w:val="00CD3829"/>
    <w:rsid w:val="00CD4637"/>
    <w:rsid w:val="00CF0D01"/>
    <w:rsid w:val="00CF2399"/>
    <w:rsid w:val="00D007FE"/>
    <w:rsid w:val="00D00FEE"/>
    <w:rsid w:val="00D171BA"/>
    <w:rsid w:val="00D20401"/>
    <w:rsid w:val="00D356F5"/>
    <w:rsid w:val="00D52CDD"/>
    <w:rsid w:val="00D60C48"/>
    <w:rsid w:val="00D63AD4"/>
    <w:rsid w:val="00D864C5"/>
    <w:rsid w:val="00D86523"/>
    <w:rsid w:val="00D93FBB"/>
    <w:rsid w:val="00DA0F91"/>
    <w:rsid w:val="00DA4D03"/>
    <w:rsid w:val="00DA5F18"/>
    <w:rsid w:val="00DA6C5B"/>
    <w:rsid w:val="00DB23B3"/>
    <w:rsid w:val="00DB6665"/>
    <w:rsid w:val="00DC40DF"/>
    <w:rsid w:val="00DC6FC3"/>
    <w:rsid w:val="00DC7531"/>
    <w:rsid w:val="00DD2573"/>
    <w:rsid w:val="00DE3CC8"/>
    <w:rsid w:val="00E02F33"/>
    <w:rsid w:val="00E043A3"/>
    <w:rsid w:val="00E17806"/>
    <w:rsid w:val="00E231AA"/>
    <w:rsid w:val="00E25059"/>
    <w:rsid w:val="00E27C55"/>
    <w:rsid w:val="00E317C3"/>
    <w:rsid w:val="00E37914"/>
    <w:rsid w:val="00E52E92"/>
    <w:rsid w:val="00E65601"/>
    <w:rsid w:val="00E667FC"/>
    <w:rsid w:val="00E70716"/>
    <w:rsid w:val="00E710C8"/>
    <w:rsid w:val="00E73FE7"/>
    <w:rsid w:val="00E75A3E"/>
    <w:rsid w:val="00E7757E"/>
    <w:rsid w:val="00E9284A"/>
    <w:rsid w:val="00E95E0F"/>
    <w:rsid w:val="00EA604B"/>
    <w:rsid w:val="00EB0E42"/>
    <w:rsid w:val="00ED7089"/>
    <w:rsid w:val="00EF60D6"/>
    <w:rsid w:val="00F00312"/>
    <w:rsid w:val="00F06C59"/>
    <w:rsid w:val="00F102B1"/>
    <w:rsid w:val="00F11C40"/>
    <w:rsid w:val="00F16AA1"/>
    <w:rsid w:val="00F1722F"/>
    <w:rsid w:val="00F203E5"/>
    <w:rsid w:val="00F245F3"/>
    <w:rsid w:val="00F24A6C"/>
    <w:rsid w:val="00F32295"/>
    <w:rsid w:val="00F32D92"/>
    <w:rsid w:val="00F33964"/>
    <w:rsid w:val="00F44200"/>
    <w:rsid w:val="00F45467"/>
    <w:rsid w:val="00F67C14"/>
    <w:rsid w:val="00F7309D"/>
    <w:rsid w:val="00F74312"/>
    <w:rsid w:val="00F75958"/>
    <w:rsid w:val="00F77BBD"/>
    <w:rsid w:val="00F90D45"/>
    <w:rsid w:val="00F96AFC"/>
    <w:rsid w:val="00F97F9F"/>
    <w:rsid w:val="00FB62E0"/>
    <w:rsid w:val="00FC1D08"/>
    <w:rsid w:val="00FC2E23"/>
    <w:rsid w:val="00FC6B28"/>
    <w:rsid w:val="00FD03AC"/>
    <w:rsid w:val="00FE2E18"/>
    <w:rsid w:val="00FE67DB"/>
    <w:rsid w:val="00FE7822"/>
    <w:rsid w:val="00FE7B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09BA1"/>
  <w15:chartTrackingRefBased/>
  <w15:docId w15:val="{46CB0C15-3E4B-472D-90AA-D3B4E15D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qFormat/>
    <w:rsid w:val="00FB62E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FB62E0"/>
    <w:rPr>
      <w:rFonts w:ascii="Times New Roman" w:eastAsia="Times New Roman" w:hAnsi="Times New Roman" w:cs="Times New Roman"/>
      <w:b/>
      <w:bCs/>
      <w:kern w:val="0"/>
      <w:sz w:val="24"/>
      <w:szCs w:val="24"/>
      <w:lang w:eastAsia="es-ES"/>
    </w:rPr>
  </w:style>
  <w:style w:type="paragraph" w:styleId="NormalWeb">
    <w:name w:val="Normal (Web)"/>
    <w:basedOn w:val="Normal"/>
    <w:uiPriority w:val="99"/>
    <w:semiHidden/>
    <w:unhideWhenUsed/>
    <w:rsid w:val="00FB62E0"/>
    <w:pPr>
      <w:spacing w:before="100" w:beforeAutospacing="1" w:after="100" w:afterAutospacing="1" w:line="240" w:lineRule="auto"/>
    </w:pPr>
    <w:rPr>
      <w:rFonts w:ascii="Times New Roman" w:eastAsia="Times New Roman" w:hAnsi="Times New Roman" w:cs="Times New Roman"/>
      <w:kern w:val="0"/>
      <w:sz w:val="24"/>
      <w:szCs w:val="24"/>
      <w:lang w:eastAsia="es-ES"/>
    </w:rPr>
  </w:style>
  <w:style w:type="character" w:styleId="Textoennegrita">
    <w:name w:val="Strong"/>
    <w:basedOn w:val="Fuentedeprrafopredeter"/>
    <w:uiPriority w:val="22"/>
    <w:qFormat/>
    <w:rsid w:val="00FB62E0"/>
    <w:rPr>
      <w:b/>
      <w:bCs/>
    </w:rPr>
  </w:style>
  <w:style w:type="character" w:styleId="Hipervnculo">
    <w:name w:val="Hyperlink"/>
    <w:basedOn w:val="Fuentedeprrafopredeter"/>
    <w:uiPriority w:val="99"/>
    <w:semiHidden/>
    <w:unhideWhenUsed/>
    <w:rsid w:val="00FB62E0"/>
    <w:rPr>
      <w:color w:val="0000FF"/>
      <w:u w:val="single"/>
    </w:rPr>
  </w:style>
  <w:style w:type="character" w:styleId="nfasis">
    <w:name w:val="Emphasis"/>
    <w:basedOn w:val="Fuentedeprrafopredeter"/>
    <w:uiPriority w:val="20"/>
    <w:qFormat/>
    <w:rsid w:val="00FB62E0"/>
    <w:rPr>
      <w:i/>
      <w:iCs/>
    </w:rPr>
  </w:style>
  <w:style w:type="paragraph" w:customStyle="1" w:styleId="etpbmemberposition">
    <w:name w:val="et_pb_member_position"/>
    <w:basedOn w:val="Normal"/>
    <w:rsid w:val="00FB62E0"/>
    <w:pPr>
      <w:spacing w:before="100" w:beforeAutospacing="1" w:after="100" w:afterAutospacing="1" w:line="240" w:lineRule="auto"/>
    </w:pPr>
    <w:rPr>
      <w:rFonts w:ascii="Times New Roman" w:eastAsia="Times New Roman" w:hAnsi="Times New Roman" w:cs="Times New Roman"/>
      <w:kern w:val="0"/>
      <w:sz w:val="24"/>
      <w:szCs w:val="24"/>
      <w:lang w:eastAsia="es-ES"/>
    </w:rPr>
  </w:style>
  <w:style w:type="paragraph" w:styleId="Encabezado">
    <w:name w:val="header"/>
    <w:basedOn w:val="Normal"/>
    <w:link w:val="EncabezadoCar"/>
    <w:uiPriority w:val="99"/>
    <w:unhideWhenUsed/>
    <w:rsid w:val="005E0A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0AF5"/>
  </w:style>
  <w:style w:type="paragraph" w:styleId="Piedepgina">
    <w:name w:val="footer"/>
    <w:basedOn w:val="Normal"/>
    <w:link w:val="PiedepginaCar"/>
    <w:uiPriority w:val="99"/>
    <w:unhideWhenUsed/>
    <w:rsid w:val="005E0A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0AF5"/>
  </w:style>
  <w:style w:type="paragraph" w:styleId="Prrafodelista">
    <w:name w:val="List Paragraph"/>
    <w:basedOn w:val="Normal"/>
    <w:uiPriority w:val="34"/>
    <w:qFormat/>
    <w:rsid w:val="00D63A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78170">
      <w:bodyDiv w:val="1"/>
      <w:marLeft w:val="0"/>
      <w:marRight w:val="0"/>
      <w:marTop w:val="0"/>
      <w:marBottom w:val="0"/>
      <w:divBdr>
        <w:top w:val="none" w:sz="0" w:space="0" w:color="auto"/>
        <w:left w:val="none" w:sz="0" w:space="0" w:color="auto"/>
        <w:bottom w:val="none" w:sz="0" w:space="0" w:color="auto"/>
        <w:right w:val="none" w:sz="0" w:space="0" w:color="auto"/>
      </w:divBdr>
      <w:divsChild>
        <w:div w:id="298806905">
          <w:marLeft w:val="0"/>
          <w:marRight w:val="0"/>
          <w:marTop w:val="0"/>
          <w:marBottom w:val="0"/>
          <w:divBdr>
            <w:top w:val="none" w:sz="0" w:space="0" w:color="auto"/>
            <w:left w:val="none" w:sz="0" w:space="0" w:color="auto"/>
            <w:bottom w:val="none" w:sz="0" w:space="0" w:color="auto"/>
            <w:right w:val="none" w:sz="0" w:space="0" w:color="auto"/>
          </w:divBdr>
          <w:divsChild>
            <w:div w:id="1668632208">
              <w:marLeft w:val="0"/>
              <w:marRight w:val="0"/>
              <w:marTop w:val="100"/>
              <w:marBottom w:val="100"/>
              <w:divBdr>
                <w:top w:val="none" w:sz="0" w:space="0" w:color="auto"/>
                <w:left w:val="none" w:sz="0" w:space="0" w:color="auto"/>
                <w:bottom w:val="none" w:sz="0" w:space="0" w:color="auto"/>
                <w:right w:val="none" w:sz="0" w:space="0" w:color="auto"/>
              </w:divBdr>
              <w:divsChild>
                <w:div w:id="1067844390">
                  <w:marLeft w:val="0"/>
                  <w:marRight w:val="0"/>
                  <w:marTop w:val="0"/>
                  <w:marBottom w:val="0"/>
                  <w:divBdr>
                    <w:top w:val="none" w:sz="0" w:space="0" w:color="auto"/>
                    <w:left w:val="none" w:sz="0" w:space="0" w:color="auto"/>
                    <w:bottom w:val="none" w:sz="0" w:space="0" w:color="auto"/>
                    <w:right w:val="none" w:sz="0" w:space="0" w:color="auto"/>
                  </w:divBdr>
                  <w:divsChild>
                    <w:div w:id="361514432">
                      <w:marLeft w:val="0"/>
                      <w:marRight w:val="0"/>
                      <w:marTop w:val="0"/>
                      <w:marBottom w:val="0"/>
                      <w:divBdr>
                        <w:top w:val="none" w:sz="0" w:space="0" w:color="auto"/>
                        <w:left w:val="none" w:sz="0" w:space="0" w:color="auto"/>
                        <w:bottom w:val="none" w:sz="0" w:space="0" w:color="auto"/>
                        <w:right w:val="none" w:sz="0" w:space="0" w:color="auto"/>
                      </w:divBdr>
                      <w:divsChild>
                        <w:div w:id="777287505">
                          <w:marLeft w:val="0"/>
                          <w:marRight w:val="0"/>
                          <w:marTop w:val="0"/>
                          <w:marBottom w:val="0"/>
                          <w:divBdr>
                            <w:top w:val="none" w:sz="0" w:space="0" w:color="auto"/>
                            <w:left w:val="none" w:sz="0" w:space="0" w:color="auto"/>
                            <w:bottom w:val="none" w:sz="0" w:space="0" w:color="auto"/>
                            <w:right w:val="none" w:sz="0" w:space="0" w:color="auto"/>
                          </w:divBdr>
                          <w:divsChild>
                            <w:div w:id="1042246202">
                              <w:marLeft w:val="0"/>
                              <w:marRight w:val="0"/>
                              <w:marTop w:val="0"/>
                              <w:marBottom w:val="243"/>
                              <w:divBdr>
                                <w:top w:val="none" w:sz="0" w:space="0" w:color="auto"/>
                                <w:left w:val="none" w:sz="0" w:space="0" w:color="auto"/>
                                <w:bottom w:val="none" w:sz="0" w:space="0" w:color="auto"/>
                                <w:right w:val="none" w:sz="0" w:space="0" w:color="auto"/>
                              </w:divBdr>
                              <w:divsChild>
                                <w:div w:id="1357777098">
                                  <w:marLeft w:val="0"/>
                                  <w:marRight w:val="0"/>
                                  <w:marTop w:val="0"/>
                                  <w:marBottom w:val="0"/>
                                  <w:divBdr>
                                    <w:top w:val="none" w:sz="0" w:space="0" w:color="auto"/>
                                    <w:left w:val="none" w:sz="0" w:space="0" w:color="auto"/>
                                    <w:bottom w:val="none" w:sz="0" w:space="0" w:color="auto"/>
                                    <w:right w:val="none" w:sz="0" w:space="0" w:color="auto"/>
                                  </w:divBdr>
                                </w:div>
                              </w:divsChild>
                            </w:div>
                            <w:div w:id="1471286811">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 w:id="209877066">
                      <w:marLeft w:val="0"/>
                      <w:marRight w:val="0"/>
                      <w:marTop w:val="0"/>
                      <w:marBottom w:val="0"/>
                      <w:divBdr>
                        <w:top w:val="none" w:sz="0" w:space="0" w:color="auto"/>
                        <w:left w:val="none" w:sz="0" w:space="0" w:color="auto"/>
                        <w:bottom w:val="none" w:sz="0" w:space="0" w:color="auto"/>
                        <w:right w:val="none" w:sz="0" w:space="0" w:color="auto"/>
                      </w:divBdr>
                      <w:divsChild>
                        <w:div w:id="1857309124">
                          <w:marLeft w:val="0"/>
                          <w:marRight w:val="0"/>
                          <w:marTop w:val="0"/>
                          <w:marBottom w:val="0"/>
                          <w:divBdr>
                            <w:top w:val="none" w:sz="0" w:space="0" w:color="auto"/>
                            <w:left w:val="none" w:sz="0" w:space="0" w:color="auto"/>
                            <w:bottom w:val="none" w:sz="0" w:space="0" w:color="auto"/>
                            <w:right w:val="none" w:sz="0" w:space="0" w:color="auto"/>
                          </w:divBdr>
                          <w:divsChild>
                            <w:div w:id="401878215">
                              <w:marLeft w:val="0"/>
                              <w:marRight w:val="0"/>
                              <w:marTop w:val="0"/>
                              <w:marBottom w:val="243"/>
                              <w:divBdr>
                                <w:top w:val="none" w:sz="0" w:space="0" w:color="auto"/>
                                <w:left w:val="none" w:sz="0" w:space="0" w:color="auto"/>
                                <w:bottom w:val="none" w:sz="0" w:space="0" w:color="auto"/>
                                <w:right w:val="none" w:sz="0" w:space="0" w:color="auto"/>
                              </w:divBdr>
                              <w:divsChild>
                                <w:div w:id="1792043526">
                                  <w:marLeft w:val="0"/>
                                  <w:marRight w:val="0"/>
                                  <w:marTop w:val="0"/>
                                  <w:marBottom w:val="0"/>
                                  <w:divBdr>
                                    <w:top w:val="none" w:sz="0" w:space="0" w:color="auto"/>
                                    <w:left w:val="none" w:sz="0" w:space="0" w:color="auto"/>
                                    <w:bottom w:val="none" w:sz="0" w:space="0" w:color="auto"/>
                                    <w:right w:val="none" w:sz="0" w:space="0" w:color="auto"/>
                                  </w:divBdr>
                                </w:div>
                              </w:divsChild>
                            </w:div>
                            <w:div w:id="973292760">
                              <w:marLeft w:val="0"/>
                              <w:marRight w:val="0"/>
                              <w:marTop w:val="0"/>
                              <w:marBottom w:val="243"/>
                              <w:divBdr>
                                <w:top w:val="none" w:sz="0" w:space="0" w:color="auto"/>
                                <w:left w:val="none" w:sz="0" w:space="0" w:color="auto"/>
                                <w:bottom w:val="none" w:sz="0" w:space="0" w:color="auto"/>
                                <w:right w:val="none" w:sz="0" w:space="0" w:color="auto"/>
                              </w:divBdr>
                              <w:divsChild>
                                <w:div w:id="740563154">
                                  <w:marLeft w:val="0"/>
                                  <w:marRight w:val="0"/>
                                  <w:marTop w:val="0"/>
                                  <w:marBottom w:val="0"/>
                                  <w:divBdr>
                                    <w:top w:val="none" w:sz="0" w:space="0" w:color="auto"/>
                                    <w:left w:val="none" w:sz="0" w:space="0" w:color="auto"/>
                                    <w:bottom w:val="none" w:sz="0" w:space="0" w:color="auto"/>
                                    <w:right w:val="none" w:sz="0" w:space="0" w:color="auto"/>
                                  </w:divBdr>
                                </w:div>
                              </w:divsChild>
                            </w:div>
                            <w:div w:id="8291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8826">
                      <w:marLeft w:val="0"/>
                      <w:marRight w:val="0"/>
                      <w:marTop w:val="0"/>
                      <w:marBottom w:val="0"/>
                      <w:divBdr>
                        <w:top w:val="none" w:sz="0" w:space="0" w:color="auto"/>
                        <w:left w:val="none" w:sz="0" w:space="0" w:color="auto"/>
                        <w:bottom w:val="none" w:sz="0" w:space="0" w:color="auto"/>
                        <w:right w:val="none" w:sz="0" w:space="0" w:color="auto"/>
                      </w:divBdr>
                      <w:divsChild>
                        <w:div w:id="2026708889">
                          <w:marLeft w:val="0"/>
                          <w:marRight w:val="486"/>
                          <w:marTop w:val="0"/>
                          <w:marBottom w:val="0"/>
                          <w:divBdr>
                            <w:top w:val="none" w:sz="0" w:space="0" w:color="auto"/>
                            <w:left w:val="none" w:sz="0" w:space="0" w:color="auto"/>
                            <w:bottom w:val="none" w:sz="0" w:space="0" w:color="auto"/>
                            <w:right w:val="none" w:sz="0" w:space="0" w:color="auto"/>
                          </w:divBdr>
                          <w:divsChild>
                            <w:div w:id="1578831109">
                              <w:marLeft w:val="0"/>
                              <w:marRight w:val="0"/>
                              <w:marTop w:val="0"/>
                              <w:marBottom w:val="0"/>
                              <w:divBdr>
                                <w:top w:val="none" w:sz="0" w:space="0" w:color="auto"/>
                                <w:left w:val="none" w:sz="0" w:space="0" w:color="auto"/>
                                <w:bottom w:val="none" w:sz="0" w:space="0" w:color="auto"/>
                                <w:right w:val="none" w:sz="0" w:space="0" w:color="auto"/>
                              </w:divBdr>
                              <w:divsChild>
                                <w:div w:id="1748918300">
                                  <w:marLeft w:val="0"/>
                                  <w:marRight w:val="0"/>
                                  <w:marTop w:val="0"/>
                                  <w:marBottom w:val="180"/>
                                  <w:divBdr>
                                    <w:top w:val="none" w:sz="0" w:space="0" w:color="auto"/>
                                    <w:left w:val="none" w:sz="0" w:space="0" w:color="auto"/>
                                    <w:bottom w:val="none" w:sz="0" w:space="0" w:color="auto"/>
                                    <w:right w:val="none" w:sz="0" w:space="0" w:color="auto"/>
                                  </w:divBdr>
                                </w:div>
                                <w:div w:id="1084912157">
                                  <w:marLeft w:val="0"/>
                                  <w:marRight w:val="0"/>
                                  <w:marTop w:val="0"/>
                                  <w:marBottom w:val="0"/>
                                  <w:divBdr>
                                    <w:top w:val="none" w:sz="0" w:space="0" w:color="auto"/>
                                    <w:left w:val="none" w:sz="0" w:space="0" w:color="auto"/>
                                    <w:bottom w:val="none" w:sz="0" w:space="0" w:color="auto"/>
                                    <w:right w:val="none" w:sz="0" w:space="0" w:color="auto"/>
                                  </w:divBdr>
                                  <w:divsChild>
                                    <w:div w:id="6569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5927">
                          <w:marLeft w:val="0"/>
                          <w:marRight w:val="486"/>
                          <w:marTop w:val="0"/>
                          <w:marBottom w:val="0"/>
                          <w:divBdr>
                            <w:top w:val="none" w:sz="0" w:space="0" w:color="auto"/>
                            <w:left w:val="none" w:sz="0" w:space="0" w:color="auto"/>
                            <w:bottom w:val="none" w:sz="0" w:space="0" w:color="auto"/>
                            <w:right w:val="none" w:sz="0" w:space="0" w:color="auto"/>
                          </w:divBdr>
                          <w:divsChild>
                            <w:div w:id="1955406020">
                              <w:marLeft w:val="0"/>
                              <w:marRight w:val="0"/>
                              <w:marTop w:val="0"/>
                              <w:marBottom w:val="0"/>
                              <w:divBdr>
                                <w:top w:val="none" w:sz="0" w:space="0" w:color="auto"/>
                                <w:left w:val="none" w:sz="0" w:space="0" w:color="auto"/>
                                <w:bottom w:val="none" w:sz="0" w:space="0" w:color="auto"/>
                                <w:right w:val="none" w:sz="0" w:space="0" w:color="auto"/>
                              </w:divBdr>
                              <w:divsChild>
                                <w:div w:id="829062244">
                                  <w:marLeft w:val="0"/>
                                  <w:marRight w:val="0"/>
                                  <w:marTop w:val="0"/>
                                  <w:marBottom w:val="180"/>
                                  <w:divBdr>
                                    <w:top w:val="none" w:sz="0" w:space="0" w:color="auto"/>
                                    <w:left w:val="none" w:sz="0" w:space="0" w:color="auto"/>
                                    <w:bottom w:val="none" w:sz="0" w:space="0" w:color="auto"/>
                                    <w:right w:val="none" w:sz="0" w:space="0" w:color="auto"/>
                                  </w:divBdr>
                                </w:div>
                                <w:div w:id="889726755">
                                  <w:marLeft w:val="0"/>
                                  <w:marRight w:val="0"/>
                                  <w:marTop w:val="0"/>
                                  <w:marBottom w:val="0"/>
                                  <w:divBdr>
                                    <w:top w:val="none" w:sz="0" w:space="0" w:color="auto"/>
                                    <w:left w:val="none" w:sz="0" w:space="0" w:color="auto"/>
                                    <w:bottom w:val="none" w:sz="0" w:space="0" w:color="auto"/>
                                    <w:right w:val="none" w:sz="0" w:space="0" w:color="auto"/>
                                  </w:divBdr>
                                  <w:divsChild>
                                    <w:div w:id="9162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45326">
                          <w:marLeft w:val="0"/>
                          <w:marRight w:val="0"/>
                          <w:marTop w:val="0"/>
                          <w:marBottom w:val="0"/>
                          <w:divBdr>
                            <w:top w:val="none" w:sz="0" w:space="0" w:color="auto"/>
                            <w:left w:val="none" w:sz="0" w:space="0" w:color="auto"/>
                            <w:bottom w:val="none" w:sz="0" w:space="0" w:color="auto"/>
                            <w:right w:val="none" w:sz="0" w:space="0" w:color="auto"/>
                          </w:divBdr>
                          <w:divsChild>
                            <w:div w:id="2079473405">
                              <w:marLeft w:val="0"/>
                              <w:marRight w:val="0"/>
                              <w:marTop w:val="0"/>
                              <w:marBottom w:val="0"/>
                              <w:divBdr>
                                <w:top w:val="none" w:sz="0" w:space="0" w:color="auto"/>
                                <w:left w:val="none" w:sz="0" w:space="0" w:color="auto"/>
                                <w:bottom w:val="none" w:sz="0" w:space="0" w:color="auto"/>
                                <w:right w:val="none" w:sz="0" w:space="0" w:color="auto"/>
                              </w:divBdr>
                              <w:divsChild>
                                <w:div w:id="1187787948">
                                  <w:marLeft w:val="0"/>
                                  <w:marRight w:val="0"/>
                                  <w:marTop w:val="0"/>
                                  <w:marBottom w:val="180"/>
                                  <w:divBdr>
                                    <w:top w:val="none" w:sz="0" w:space="0" w:color="auto"/>
                                    <w:left w:val="none" w:sz="0" w:space="0" w:color="auto"/>
                                    <w:bottom w:val="none" w:sz="0" w:space="0" w:color="auto"/>
                                    <w:right w:val="none" w:sz="0" w:space="0" w:color="auto"/>
                                  </w:divBdr>
                                </w:div>
                                <w:div w:id="564339617">
                                  <w:marLeft w:val="0"/>
                                  <w:marRight w:val="0"/>
                                  <w:marTop w:val="0"/>
                                  <w:marBottom w:val="0"/>
                                  <w:divBdr>
                                    <w:top w:val="none" w:sz="0" w:space="0" w:color="auto"/>
                                    <w:left w:val="none" w:sz="0" w:space="0" w:color="auto"/>
                                    <w:bottom w:val="none" w:sz="0" w:space="0" w:color="auto"/>
                                    <w:right w:val="none" w:sz="0" w:space="0" w:color="auto"/>
                                  </w:divBdr>
                                  <w:divsChild>
                                    <w:div w:id="13614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07108">
                      <w:marLeft w:val="0"/>
                      <w:marRight w:val="0"/>
                      <w:marTop w:val="0"/>
                      <w:marBottom w:val="0"/>
                      <w:divBdr>
                        <w:top w:val="none" w:sz="0" w:space="0" w:color="auto"/>
                        <w:left w:val="none" w:sz="0" w:space="0" w:color="auto"/>
                        <w:bottom w:val="none" w:sz="0" w:space="0" w:color="auto"/>
                        <w:right w:val="none" w:sz="0" w:space="0" w:color="auto"/>
                      </w:divBdr>
                      <w:divsChild>
                        <w:div w:id="1495995854">
                          <w:marLeft w:val="0"/>
                          <w:marRight w:val="486"/>
                          <w:marTop w:val="0"/>
                          <w:marBottom w:val="0"/>
                          <w:divBdr>
                            <w:top w:val="none" w:sz="0" w:space="0" w:color="auto"/>
                            <w:left w:val="none" w:sz="0" w:space="0" w:color="auto"/>
                            <w:bottom w:val="none" w:sz="0" w:space="0" w:color="auto"/>
                            <w:right w:val="none" w:sz="0" w:space="0" w:color="auto"/>
                          </w:divBdr>
                          <w:divsChild>
                            <w:div w:id="1245799236">
                              <w:marLeft w:val="0"/>
                              <w:marRight w:val="0"/>
                              <w:marTop w:val="0"/>
                              <w:marBottom w:val="0"/>
                              <w:divBdr>
                                <w:top w:val="none" w:sz="0" w:space="0" w:color="auto"/>
                                <w:left w:val="none" w:sz="0" w:space="0" w:color="auto"/>
                                <w:bottom w:val="none" w:sz="0" w:space="0" w:color="auto"/>
                                <w:right w:val="none" w:sz="0" w:space="0" w:color="auto"/>
                              </w:divBdr>
                              <w:divsChild>
                                <w:div w:id="808061710">
                                  <w:marLeft w:val="0"/>
                                  <w:marRight w:val="0"/>
                                  <w:marTop w:val="0"/>
                                  <w:marBottom w:val="180"/>
                                  <w:divBdr>
                                    <w:top w:val="none" w:sz="0" w:space="0" w:color="auto"/>
                                    <w:left w:val="none" w:sz="0" w:space="0" w:color="auto"/>
                                    <w:bottom w:val="none" w:sz="0" w:space="0" w:color="auto"/>
                                    <w:right w:val="none" w:sz="0" w:space="0" w:color="auto"/>
                                  </w:divBdr>
                                </w:div>
                                <w:div w:id="1604609874">
                                  <w:marLeft w:val="0"/>
                                  <w:marRight w:val="0"/>
                                  <w:marTop w:val="0"/>
                                  <w:marBottom w:val="0"/>
                                  <w:divBdr>
                                    <w:top w:val="none" w:sz="0" w:space="0" w:color="auto"/>
                                    <w:left w:val="none" w:sz="0" w:space="0" w:color="auto"/>
                                    <w:bottom w:val="none" w:sz="0" w:space="0" w:color="auto"/>
                                    <w:right w:val="none" w:sz="0" w:space="0" w:color="auto"/>
                                  </w:divBdr>
                                  <w:divsChild>
                                    <w:div w:id="4049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35073">
                          <w:marLeft w:val="0"/>
                          <w:marRight w:val="486"/>
                          <w:marTop w:val="0"/>
                          <w:marBottom w:val="0"/>
                          <w:divBdr>
                            <w:top w:val="none" w:sz="0" w:space="0" w:color="auto"/>
                            <w:left w:val="none" w:sz="0" w:space="0" w:color="auto"/>
                            <w:bottom w:val="none" w:sz="0" w:space="0" w:color="auto"/>
                            <w:right w:val="none" w:sz="0" w:space="0" w:color="auto"/>
                          </w:divBdr>
                          <w:divsChild>
                            <w:div w:id="394427976">
                              <w:marLeft w:val="0"/>
                              <w:marRight w:val="0"/>
                              <w:marTop w:val="0"/>
                              <w:marBottom w:val="0"/>
                              <w:divBdr>
                                <w:top w:val="none" w:sz="0" w:space="0" w:color="auto"/>
                                <w:left w:val="none" w:sz="0" w:space="0" w:color="auto"/>
                                <w:bottom w:val="none" w:sz="0" w:space="0" w:color="auto"/>
                                <w:right w:val="none" w:sz="0" w:space="0" w:color="auto"/>
                              </w:divBdr>
                              <w:divsChild>
                                <w:div w:id="374693120">
                                  <w:marLeft w:val="0"/>
                                  <w:marRight w:val="0"/>
                                  <w:marTop w:val="0"/>
                                  <w:marBottom w:val="180"/>
                                  <w:divBdr>
                                    <w:top w:val="none" w:sz="0" w:space="0" w:color="auto"/>
                                    <w:left w:val="none" w:sz="0" w:space="0" w:color="auto"/>
                                    <w:bottom w:val="none" w:sz="0" w:space="0" w:color="auto"/>
                                    <w:right w:val="none" w:sz="0" w:space="0" w:color="auto"/>
                                  </w:divBdr>
                                </w:div>
                                <w:div w:id="1106775712">
                                  <w:marLeft w:val="0"/>
                                  <w:marRight w:val="0"/>
                                  <w:marTop w:val="0"/>
                                  <w:marBottom w:val="0"/>
                                  <w:divBdr>
                                    <w:top w:val="none" w:sz="0" w:space="0" w:color="auto"/>
                                    <w:left w:val="none" w:sz="0" w:space="0" w:color="auto"/>
                                    <w:bottom w:val="none" w:sz="0" w:space="0" w:color="auto"/>
                                    <w:right w:val="none" w:sz="0" w:space="0" w:color="auto"/>
                                  </w:divBdr>
                                  <w:divsChild>
                                    <w:div w:id="16337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48252">
                          <w:marLeft w:val="0"/>
                          <w:marRight w:val="0"/>
                          <w:marTop w:val="0"/>
                          <w:marBottom w:val="0"/>
                          <w:divBdr>
                            <w:top w:val="none" w:sz="0" w:space="0" w:color="auto"/>
                            <w:left w:val="none" w:sz="0" w:space="0" w:color="auto"/>
                            <w:bottom w:val="none" w:sz="0" w:space="0" w:color="auto"/>
                            <w:right w:val="none" w:sz="0" w:space="0" w:color="auto"/>
                          </w:divBdr>
                          <w:divsChild>
                            <w:div w:id="1393655017">
                              <w:marLeft w:val="0"/>
                              <w:marRight w:val="0"/>
                              <w:marTop w:val="0"/>
                              <w:marBottom w:val="0"/>
                              <w:divBdr>
                                <w:top w:val="none" w:sz="0" w:space="0" w:color="auto"/>
                                <w:left w:val="none" w:sz="0" w:space="0" w:color="auto"/>
                                <w:bottom w:val="none" w:sz="0" w:space="0" w:color="auto"/>
                                <w:right w:val="none" w:sz="0" w:space="0" w:color="auto"/>
                              </w:divBdr>
                              <w:divsChild>
                                <w:div w:id="222521180">
                                  <w:marLeft w:val="0"/>
                                  <w:marRight w:val="0"/>
                                  <w:marTop w:val="0"/>
                                  <w:marBottom w:val="180"/>
                                  <w:divBdr>
                                    <w:top w:val="none" w:sz="0" w:space="0" w:color="auto"/>
                                    <w:left w:val="none" w:sz="0" w:space="0" w:color="auto"/>
                                    <w:bottom w:val="none" w:sz="0" w:space="0" w:color="auto"/>
                                    <w:right w:val="none" w:sz="0" w:space="0" w:color="auto"/>
                                  </w:divBdr>
                                </w:div>
                                <w:div w:id="366566682">
                                  <w:marLeft w:val="0"/>
                                  <w:marRight w:val="0"/>
                                  <w:marTop w:val="0"/>
                                  <w:marBottom w:val="0"/>
                                  <w:divBdr>
                                    <w:top w:val="none" w:sz="0" w:space="0" w:color="auto"/>
                                    <w:left w:val="none" w:sz="0" w:space="0" w:color="auto"/>
                                    <w:bottom w:val="none" w:sz="0" w:space="0" w:color="auto"/>
                                    <w:right w:val="none" w:sz="0" w:space="0" w:color="auto"/>
                                  </w:divBdr>
                                  <w:divsChild>
                                    <w:div w:id="17978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99659">
                      <w:marLeft w:val="0"/>
                      <w:marRight w:val="0"/>
                      <w:marTop w:val="0"/>
                      <w:marBottom w:val="0"/>
                      <w:divBdr>
                        <w:top w:val="none" w:sz="0" w:space="0" w:color="auto"/>
                        <w:left w:val="none" w:sz="0" w:space="0" w:color="auto"/>
                        <w:bottom w:val="none" w:sz="0" w:space="0" w:color="auto"/>
                        <w:right w:val="none" w:sz="0" w:space="0" w:color="auto"/>
                      </w:divBdr>
                      <w:divsChild>
                        <w:div w:id="250742109">
                          <w:marLeft w:val="0"/>
                          <w:marRight w:val="486"/>
                          <w:marTop w:val="0"/>
                          <w:marBottom w:val="0"/>
                          <w:divBdr>
                            <w:top w:val="none" w:sz="0" w:space="0" w:color="auto"/>
                            <w:left w:val="none" w:sz="0" w:space="0" w:color="auto"/>
                            <w:bottom w:val="none" w:sz="0" w:space="0" w:color="auto"/>
                            <w:right w:val="none" w:sz="0" w:space="0" w:color="auto"/>
                          </w:divBdr>
                          <w:divsChild>
                            <w:div w:id="51271176">
                              <w:marLeft w:val="0"/>
                              <w:marRight w:val="0"/>
                              <w:marTop w:val="0"/>
                              <w:marBottom w:val="0"/>
                              <w:divBdr>
                                <w:top w:val="none" w:sz="0" w:space="0" w:color="auto"/>
                                <w:left w:val="none" w:sz="0" w:space="0" w:color="auto"/>
                                <w:bottom w:val="none" w:sz="0" w:space="0" w:color="auto"/>
                                <w:right w:val="none" w:sz="0" w:space="0" w:color="auto"/>
                              </w:divBdr>
                              <w:divsChild>
                                <w:div w:id="2086174540">
                                  <w:marLeft w:val="0"/>
                                  <w:marRight w:val="0"/>
                                  <w:marTop w:val="0"/>
                                  <w:marBottom w:val="180"/>
                                  <w:divBdr>
                                    <w:top w:val="none" w:sz="0" w:space="0" w:color="auto"/>
                                    <w:left w:val="none" w:sz="0" w:space="0" w:color="auto"/>
                                    <w:bottom w:val="none" w:sz="0" w:space="0" w:color="auto"/>
                                    <w:right w:val="none" w:sz="0" w:space="0" w:color="auto"/>
                                  </w:divBdr>
                                </w:div>
                                <w:div w:id="764619325">
                                  <w:marLeft w:val="0"/>
                                  <w:marRight w:val="0"/>
                                  <w:marTop w:val="0"/>
                                  <w:marBottom w:val="0"/>
                                  <w:divBdr>
                                    <w:top w:val="none" w:sz="0" w:space="0" w:color="auto"/>
                                    <w:left w:val="none" w:sz="0" w:space="0" w:color="auto"/>
                                    <w:bottom w:val="none" w:sz="0" w:space="0" w:color="auto"/>
                                    <w:right w:val="none" w:sz="0" w:space="0" w:color="auto"/>
                                  </w:divBdr>
                                  <w:divsChild>
                                    <w:div w:id="1114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219">
                          <w:marLeft w:val="0"/>
                          <w:marRight w:val="486"/>
                          <w:marTop w:val="0"/>
                          <w:marBottom w:val="0"/>
                          <w:divBdr>
                            <w:top w:val="none" w:sz="0" w:space="0" w:color="auto"/>
                            <w:left w:val="none" w:sz="0" w:space="0" w:color="auto"/>
                            <w:bottom w:val="none" w:sz="0" w:space="0" w:color="auto"/>
                            <w:right w:val="none" w:sz="0" w:space="0" w:color="auto"/>
                          </w:divBdr>
                          <w:divsChild>
                            <w:div w:id="85545219">
                              <w:marLeft w:val="0"/>
                              <w:marRight w:val="0"/>
                              <w:marTop w:val="0"/>
                              <w:marBottom w:val="0"/>
                              <w:divBdr>
                                <w:top w:val="none" w:sz="0" w:space="0" w:color="auto"/>
                                <w:left w:val="none" w:sz="0" w:space="0" w:color="auto"/>
                                <w:bottom w:val="none" w:sz="0" w:space="0" w:color="auto"/>
                                <w:right w:val="none" w:sz="0" w:space="0" w:color="auto"/>
                              </w:divBdr>
                              <w:divsChild>
                                <w:div w:id="1510828435">
                                  <w:marLeft w:val="0"/>
                                  <w:marRight w:val="0"/>
                                  <w:marTop w:val="0"/>
                                  <w:marBottom w:val="180"/>
                                  <w:divBdr>
                                    <w:top w:val="none" w:sz="0" w:space="0" w:color="auto"/>
                                    <w:left w:val="none" w:sz="0" w:space="0" w:color="auto"/>
                                    <w:bottom w:val="none" w:sz="0" w:space="0" w:color="auto"/>
                                    <w:right w:val="none" w:sz="0" w:space="0" w:color="auto"/>
                                  </w:divBdr>
                                </w:div>
                                <w:div w:id="74859311">
                                  <w:marLeft w:val="0"/>
                                  <w:marRight w:val="0"/>
                                  <w:marTop w:val="0"/>
                                  <w:marBottom w:val="0"/>
                                  <w:divBdr>
                                    <w:top w:val="none" w:sz="0" w:space="0" w:color="auto"/>
                                    <w:left w:val="none" w:sz="0" w:space="0" w:color="auto"/>
                                    <w:bottom w:val="none" w:sz="0" w:space="0" w:color="auto"/>
                                    <w:right w:val="none" w:sz="0" w:space="0" w:color="auto"/>
                                  </w:divBdr>
                                  <w:divsChild>
                                    <w:div w:id="16891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6293">
                          <w:marLeft w:val="0"/>
                          <w:marRight w:val="0"/>
                          <w:marTop w:val="0"/>
                          <w:marBottom w:val="0"/>
                          <w:divBdr>
                            <w:top w:val="none" w:sz="0" w:space="0" w:color="auto"/>
                            <w:left w:val="none" w:sz="0" w:space="0" w:color="auto"/>
                            <w:bottom w:val="none" w:sz="0" w:space="0" w:color="auto"/>
                            <w:right w:val="none" w:sz="0" w:space="0" w:color="auto"/>
                          </w:divBdr>
                          <w:divsChild>
                            <w:div w:id="826943230">
                              <w:marLeft w:val="0"/>
                              <w:marRight w:val="0"/>
                              <w:marTop w:val="0"/>
                              <w:marBottom w:val="0"/>
                              <w:divBdr>
                                <w:top w:val="none" w:sz="0" w:space="0" w:color="auto"/>
                                <w:left w:val="none" w:sz="0" w:space="0" w:color="auto"/>
                                <w:bottom w:val="none" w:sz="0" w:space="0" w:color="auto"/>
                                <w:right w:val="none" w:sz="0" w:space="0" w:color="auto"/>
                              </w:divBdr>
                              <w:divsChild>
                                <w:div w:id="1454517709">
                                  <w:marLeft w:val="0"/>
                                  <w:marRight w:val="0"/>
                                  <w:marTop w:val="0"/>
                                  <w:marBottom w:val="180"/>
                                  <w:divBdr>
                                    <w:top w:val="none" w:sz="0" w:space="0" w:color="auto"/>
                                    <w:left w:val="none" w:sz="0" w:space="0" w:color="auto"/>
                                    <w:bottom w:val="none" w:sz="0" w:space="0" w:color="auto"/>
                                    <w:right w:val="none" w:sz="0" w:space="0" w:color="auto"/>
                                  </w:divBdr>
                                </w:div>
                                <w:div w:id="305621498">
                                  <w:marLeft w:val="0"/>
                                  <w:marRight w:val="0"/>
                                  <w:marTop w:val="0"/>
                                  <w:marBottom w:val="0"/>
                                  <w:divBdr>
                                    <w:top w:val="none" w:sz="0" w:space="0" w:color="auto"/>
                                    <w:left w:val="none" w:sz="0" w:space="0" w:color="auto"/>
                                    <w:bottom w:val="none" w:sz="0" w:space="0" w:color="auto"/>
                                    <w:right w:val="none" w:sz="0" w:space="0" w:color="auto"/>
                                  </w:divBdr>
                                  <w:divsChild>
                                    <w:div w:id="9047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6203">
                      <w:marLeft w:val="0"/>
                      <w:marRight w:val="0"/>
                      <w:marTop w:val="0"/>
                      <w:marBottom w:val="0"/>
                      <w:divBdr>
                        <w:top w:val="none" w:sz="0" w:space="0" w:color="auto"/>
                        <w:left w:val="none" w:sz="0" w:space="0" w:color="auto"/>
                        <w:bottom w:val="none" w:sz="0" w:space="0" w:color="auto"/>
                        <w:right w:val="none" w:sz="0" w:space="0" w:color="auto"/>
                      </w:divBdr>
                      <w:divsChild>
                        <w:div w:id="1381591340">
                          <w:marLeft w:val="0"/>
                          <w:marRight w:val="486"/>
                          <w:marTop w:val="0"/>
                          <w:marBottom w:val="0"/>
                          <w:divBdr>
                            <w:top w:val="none" w:sz="0" w:space="0" w:color="auto"/>
                            <w:left w:val="none" w:sz="0" w:space="0" w:color="auto"/>
                            <w:bottom w:val="none" w:sz="0" w:space="0" w:color="auto"/>
                            <w:right w:val="none" w:sz="0" w:space="0" w:color="auto"/>
                          </w:divBdr>
                          <w:divsChild>
                            <w:div w:id="1021055236">
                              <w:marLeft w:val="0"/>
                              <w:marRight w:val="0"/>
                              <w:marTop w:val="0"/>
                              <w:marBottom w:val="0"/>
                              <w:divBdr>
                                <w:top w:val="none" w:sz="0" w:space="0" w:color="auto"/>
                                <w:left w:val="none" w:sz="0" w:space="0" w:color="auto"/>
                                <w:bottom w:val="none" w:sz="0" w:space="0" w:color="auto"/>
                                <w:right w:val="none" w:sz="0" w:space="0" w:color="auto"/>
                              </w:divBdr>
                              <w:divsChild>
                                <w:div w:id="678384601">
                                  <w:marLeft w:val="0"/>
                                  <w:marRight w:val="0"/>
                                  <w:marTop w:val="0"/>
                                  <w:marBottom w:val="180"/>
                                  <w:divBdr>
                                    <w:top w:val="none" w:sz="0" w:space="0" w:color="auto"/>
                                    <w:left w:val="none" w:sz="0" w:space="0" w:color="auto"/>
                                    <w:bottom w:val="none" w:sz="0" w:space="0" w:color="auto"/>
                                    <w:right w:val="none" w:sz="0" w:space="0" w:color="auto"/>
                                  </w:divBdr>
                                </w:div>
                                <w:div w:id="677972097">
                                  <w:marLeft w:val="0"/>
                                  <w:marRight w:val="0"/>
                                  <w:marTop w:val="0"/>
                                  <w:marBottom w:val="0"/>
                                  <w:divBdr>
                                    <w:top w:val="none" w:sz="0" w:space="0" w:color="auto"/>
                                    <w:left w:val="none" w:sz="0" w:space="0" w:color="auto"/>
                                    <w:bottom w:val="none" w:sz="0" w:space="0" w:color="auto"/>
                                    <w:right w:val="none" w:sz="0" w:space="0" w:color="auto"/>
                                  </w:divBdr>
                                  <w:divsChild>
                                    <w:div w:id="15235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31406">
                          <w:marLeft w:val="0"/>
                          <w:marRight w:val="486"/>
                          <w:marTop w:val="0"/>
                          <w:marBottom w:val="0"/>
                          <w:divBdr>
                            <w:top w:val="none" w:sz="0" w:space="0" w:color="auto"/>
                            <w:left w:val="none" w:sz="0" w:space="0" w:color="auto"/>
                            <w:bottom w:val="none" w:sz="0" w:space="0" w:color="auto"/>
                            <w:right w:val="none" w:sz="0" w:space="0" w:color="auto"/>
                          </w:divBdr>
                          <w:divsChild>
                            <w:div w:id="1684673524">
                              <w:marLeft w:val="0"/>
                              <w:marRight w:val="0"/>
                              <w:marTop w:val="0"/>
                              <w:marBottom w:val="0"/>
                              <w:divBdr>
                                <w:top w:val="none" w:sz="0" w:space="0" w:color="auto"/>
                                <w:left w:val="none" w:sz="0" w:space="0" w:color="auto"/>
                                <w:bottom w:val="none" w:sz="0" w:space="0" w:color="auto"/>
                                <w:right w:val="none" w:sz="0" w:space="0" w:color="auto"/>
                              </w:divBdr>
                              <w:divsChild>
                                <w:div w:id="1582837220">
                                  <w:marLeft w:val="0"/>
                                  <w:marRight w:val="0"/>
                                  <w:marTop w:val="0"/>
                                  <w:marBottom w:val="180"/>
                                  <w:divBdr>
                                    <w:top w:val="none" w:sz="0" w:space="0" w:color="auto"/>
                                    <w:left w:val="none" w:sz="0" w:space="0" w:color="auto"/>
                                    <w:bottom w:val="none" w:sz="0" w:space="0" w:color="auto"/>
                                    <w:right w:val="none" w:sz="0" w:space="0" w:color="auto"/>
                                  </w:divBdr>
                                </w:div>
                                <w:div w:id="529730834">
                                  <w:marLeft w:val="0"/>
                                  <w:marRight w:val="0"/>
                                  <w:marTop w:val="0"/>
                                  <w:marBottom w:val="0"/>
                                  <w:divBdr>
                                    <w:top w:val="none" w:sz="0" w:space="0" w:color="auto"/>
                                    <w:left w:val="none" w:sz="0" w:space="0" w:color="auto"/>
                                    <w:bottom w:val="none" w:sz="0" w:space="0" w:color="auto"/>
                                    <w:right w:val="none" w:sz="0" w:space="0" w:color="auto"/>
                                  </w:divBdr>
                                  <w:divsChild>
                                    <w:div w:id="4483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9365">
                          <w:marLeft w:val="0"/>
                          <w:marRight w:val="0"/>
                          <w:marTop w:val="0"/>
                          <w:marBottom w:val="0"/>
                          <w:divBdr>
                            <w:top w:val="none" w:sz="0" w:space="0" w:color="auto"/>
                            <w:left w:val="none" w:sz="0" w:space="0" w:color="auto"/>
                            <w:bottom w:val="none" w:sz="0" w:space="0" w:color="auto"/>
                            <w:right w:val="none" w:sz="0" w:space="0" w:color="auto"/>
                          </w:divBdr>
                          <w:divsChild>
                            <w:div w:id="1883471747">
                              <w:marLeft w:val="0"/>
                              <w:marRight w:val="0"/>
                              <w:marTop w:val="0"/>
                              <w:marBottom w:val="0"/>
                              <w:divBdr>
                                <w:top w:val="none" w:sz="0" w:space="0" w:color="auto"/>
                                <w:left w:val="none" w:sz="0" w:space="0" w:color="auto"/>
                                <w:bottom w:val="none" w:sz="0" w:space="0" w:color="auto"/>
                                <w:right w:val="none" w:sz="0" w:space="0" w:color="auto"/>
                              </w:divBdr>
                              <w:divsChild>
                                <w:div w:id="171342368">
                                  <w:marLeft w:val="0"/>
                                  <w:marRight w:val="0"/>
                                  <w:marTop w:val="0"/>
                                  <w:marBottom w:val="180"/>
                                  <w:divBdr>
                                    <w:top w:val="none" w:sz="0" w:space="0" w:color="auto"/>
                                    <w:left w:val="none" w:sz="0" w:space="0" w:color="auto"/>
                                    <w:bottom w:val="none" w:sz="0" w:space="0" w:color="auto"/>
                                    <w:right w:val="none" w:sz="0" w:space="0" w:color="auto"/>
                                  </w:divBdr>
                                </w:div>
                                <w:div w:id="1367440953">
                                  <w:marLeft w:val="0"/>
                                  <w:marRight w:val="0"/>
                                  <w:marTop w:val="0"/>
                                  <w:marBottom w:val="0"/>
                                  <w:divBdr>
                                    <w:top w:val="none" w:sz="0" w:space="0" w:color="auto"/>
                                    <w:left w:val="none" w:sz="0" w:space="0" w:color="auto"/>
                                    <w:bottom w:val="none" w:sz="0" w:space="0" w:color="auto"/>
                                    <w:right w:val="none" w:sz="0" w:space="0" w:color="auto"/>
                                  </w:divBdr>
                                  <w:divsChild>
                                    <w:div w:id="12233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24254">
                      <w:marLeft w:val="0"/>
                      <w:marRight w:val="0"/>
                      <w:marTop w:val="0"/>
                      <w:marBottom w:val="0"/>
                      <w:divBdr>
                        <w:top w:val="none" w:sz="0" w:space="0" w:color="auto"/>
                        <w:left w:val="none" w:sz="0" w:space="0" w:color="auto"/>
                        <w:bottom w:val="none" w:sz="0" w:space="0" w:color="auto"/>
                        <w:right w:val="none" w:sz="0" w:space="0" w:color="auto"/>
                      </w:divBdr>
                      <w:divsChild>
                        <w:div w:id="172455423">
                          <w:marLeft w:val="0"/>
                          <w:marRight w:val="486"/>
                          <w:marTop w:val="0"/>
                          <w:marBottom w:val="0"/>
                          <w:divBdr>
                            <w:top w:val="none" w:sz="0" w:space="0" w:color="auto"/>
                            <w:left w:val="none" w:sz="0" w:space="0" w:color="auto"/>
                            <w:bottom w:val="none" w:sz="0" w:space="0" w:color="auto"/>
                            <w:right w:val="none" w:sz="0" w:space="0" w:color="auto"/>
                          </w:divBdr>
                          <w:divsChild>
                            <w:div w:id="1472744810">
                              <w:marLeft w:val="0"/>
                              <w:marRight w:val="0"/>
                              <w:marTop w:val="0"/>
                              <w:marBottom w:val="0"/>
                              <w:divBdr>
                                <w:top w:val="none" w:sz="0" w:space="0" w:color="auto"/>
                                <w:left w:val="none" w:sz="0" w:space="0" w:color="auto"/>
                                <w:bottom w:val="none" w:sz="0" w:space="0" w:color="auto"/>
                                <w:right w:val="none" w:sz="0" w:space="0" w:color="auto"/>
                              </w:divBdr>
                              <w:divsChild>
                                <w:div w:id="1598639830">
                                  <w:marLeft w:val="0"/>
                                  <w:marRight w:val="0"/>
                                  <w:marTop w:val="0"/>
                                  <w:marBottom w:val="180"/>
                                  <w:divBdr>
                                    <w:top w:val="none" w:sz="0" w:space="0" w:color="auto"/>
                                    <w:left w:val="none" w:sz="0" w:space="0" w:color="auto"/>
                                    <w:bottom w:val="none" w:sz="0" w:space="0" w:color="auto"/>
                                    <w:right w:val="none" w:sz="0" w:space="0" w:color="auto"/>
                                  </w:divBdr>
                                </w:div>
                                <w:div w:id="1111513613">
                                  <w:marLeft w:val="0"/>
                                  <w:marRight w:val="0"/>
                                  <w:marTop w:val="0"/>
                                  <w:marBottom w:val="0"/>
                                  <w:divBdr>
                                    <w:top w:val="none" w:sz="0" w:space="0" w:color="auto"/>
                                    <w:left w:val="none" w:sz="0" w:space="0" w:color="auto"/>
                                    <w:bottom w:val="none" w:sz="0" w:space="0" w:color="auto"/>
                                    <w:right w:val="none" w:sz="0" w:space="0" w:color="auto"/>
                                  </w:divBdr>
                                  <w:divsChild>
                                    <w:div w:id="21005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49138">
                      <w:marLeft w:val="0"/>
                      <w:marRight w:val="0"/>
                      <w:marTop w:val="0"/>
                      <w:marBottom w:val="0"/>
                      <w:divBdr>
                        <w:top w:val="none" w:sz="0" w:space="0" w:color="auto"/>
                        <w:left w:val="none" w:sz="0" w:space="0" w:color="auto"/>
                        <w:bottom w:val="none" w:sz="0" w:space="0" w:color="auto"/>
                        <w:right w:val="none" w:sz="0" w:space="0" w:color="auto"/>
                      </w:divBdr>
                      <w:divsChild>
                        <w:div w:id="1731418775">
                          <w:marLeft w:val="0"/>
                          <w:marRight w:val="0"/>
                          <w:marTop w:val="0"/>
                          <w:marBottom w:val="0"/>
                          <w:divBdr>
                            <w:top w:val="none" w:sz="0" w:space="0" w:color="auto"/>
                            <w:left w:val="none" w:sz="0" w:space="0" w:color="auto"/>
                            <w:bottom w:val="none" w:sz="0" w:space="0" w:color="auto"/>
                            <w:right w:val="none" w:sz="0" w:space="0" w:color="auto"/>
                          </w:divBdr>
                          <w:divsChild>
                            <w:div w:id="10459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74">
                      <w:marLeft w:val="0"/>
                      <w:marRight w:val="0"/>
                      <w:marTop w:val="0"/>
                      <w:marBottom w:val="0"/>
                      <w:divBdr>
                        <w:top w:val="none" w:sz="0" w:space="0" w:color="auto"/>
                        <w:left w:val="none" w:sz="0" w:space="0" w:color="auto"/>
                        <w:bottom w:val="none" w:sz="0" w:space="0" w:color="auto"/>
                        <w:right w:val="none" w:sz="0" w:space="0" w:color="auto"/>
                      </w:divBdr>
                      <w:divsChild>
                        <w:div w:id="688793900">
                          <w:marLeft w:val="0"/>
                          <w:marRight w:val="0"/>
                          <w:marTop w:val="0"/>
                          <w:marBottom w:val="0"/>
                          <w:divBdr>
                            <w:top w:val="none" w:sz="0" w:space="0" w:color="auto"/>
                            <w:left w:val="none" w:sz="0" w:space="0" w:color="auto"/>
                            <w:bottom w:val="none" w:sz="0" w:space="0" w:color="auto"/>
                            <w:right w:val="none" w:sz="0" w:space="0" w:color="auto"/>
                          </w:divBdr>
                          <w:divsChild>
                            <w:div w:id="675497114">
                              <w:marLeft w:val="0"/>
                              <w:marRight w:val="0"/>
                              <w:marTop w:val="0"/>
                              <w:marBottom w:val="243"/>
                              <w:divBdr>
                                <w:top w:val="none" w:sz="0" w:space="0" w:color="auto"/>
                                <w:left w:val="none" w:sz="0" w:space="0" w:color="auto"/>
                                <w:bottom w:val="none" w:sz="0" w:space="0" w:color="auto"/>
                                <w:right w:val="none" w:sz="0" w:space="0" w:color="auto"/>
                              </w:divBdr>
                              <w:divsChild>
                                <w:div w:id="2083022819">
                                  <w:marLeft w:val="0"/>
                                  <w:marRight w:val="0"/>
                                  <w:marTop w:val="0"/>
                                  <w:marBottom w:val="0"/>
                                  <w:divBdr>
                                    <w:top w:val="none" w:sz="0" w:space="0" w:color="auto"/>
                                    <w:left w:val="none" w:sz="0" w:space="0" w:color="auto"/>
                                    <w:bottom w:val="none" w:sz="0" w:space="0" w:color="auto"/>
                                    <w:right w:val="none" w:sz="0" w:space="0" w:color="auto"/>
                                  </w:divBdr>
                                </w:div>
                              </w:divsChild>
                            </w:div>
                            <w:div w:id="17806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7965">
                      <w:marLeft w:val="0"/>
                      <w:marRight w:val="0"/>
                      <w:marTop w:val="0"/>
                      <w:marBottom w:val="0"/>
                      <w:divBdr>
                        <w:top w:val="none" w:sz="0" w:space="0" w:color="auto"/>
                        <w:left w:val="none" w:sz="0" w:space="0" w:color="auto"/>
                        <w:bottom w:val="none" w:sz="0" w:space="0" w:color="auto"/>
                        <w:right w:val="none" w:sz="0" w:space="0" w:color="auto"/>
                      </w:divBdr>
                      <w:divsChild>
                        <w:div w:id="2021271989">
                          <w:marLeft w:val="0"/>
                          <w:marRight w:val="0"/>
                          <w:marTop w:val="0"/>
                          <w:marBottom w:val="0"/>
                          <w:divBdr>
                            <w:top w:val="none" w:sz="0" w:space="0" w:color="auto"/>
                            <w:left w:val="none" w:sz="0" w:space="0" w:color="auto"/>
                            <w:bottom w:val="none" w:sz="0" w:space="0" w:color="auto"/>
                            <w:right w:val="none" w:sz="0" w:space="0" w:color="auto"/>
                          </w:divBdr>
                          <w:divsChild>
                            <w:div w:id="288516755">
                              <w:marLeft w:val="0"/>
                              <w:marRight w:val="0"/>
                              <w:marTop w:val="0"/>
                              <w:marBottom w:val="243"/>
                              <w:divBdr>
                                <w:top w:val="none" w:sz="0" w:space="0" w:color="auto"/>
                                <w:left w:val="none" w:sz="0" w:space="0" w:color="auto"/>
                                <w:bottom w:val="none" w:sz="0" w:space="0" w:color="auto"/>
                                <w:right w:val="none" w:sz="0" w:space="0" w:color="auto"/>
                              </w:divBdr>
                              <w:divsChild>
                                <w:div w:id="1717074559">
                                  <w:marLeft w:val="0"/>
                                  <w:marRight w:val="0"/>
                                  <w:marTop w:val="0"/>
                                  <w:marBottom w:val="0"/>
                                  <w:divBdr>
                                    <w:top w:val="none" w:sz="0" w:space="0" w:color="auto"/>
                                    <w:left w:val="none" w:sz="0" w:space="0" w:color="auto"/>
                                    <w:bottom w:val="none" w:sz="0" w:space="0" w:color="auto"/>
                                    <w:right w:val="none" w:sz="0" w:space="0" w:color="auto"/>
                                  </w:divBdr>
                                </w:div>
                              </w:divsChild>
                            </w:div>
                            <w:div w:id="18137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365282">
      <w:bodyDiv w:val="1"/>
      <w:marLeft w:val="0"/>
      <w:marRight w:val="0"/>
      <w:marTop w:val="0"/>
      <w:marBottom w:val="0"/>
      <w:divBdr>
        <w:top w:val="none" w:sz="0" w:space="0" w:color="auto"/>
        <w:left w:val="none" w:sz="0" w:space="0" w:color="auto"/>
        <w:bottom w:val="none" w:sz="0" w:space="0" w:color="auto"/>
        <w:right w:val="none" w:sz="0" w:space="0" w:color="auto"/>
      </w:divBdr>
      <w:divsChild>
        <w:div w:id="1228688138">
          <w:marLeft w:val="0"/>
          <w:marRight w:val="0"/>
          <w:marTop w:val="0"/>
          <w:marBottom w:val="0"/>
          <w:divBdr>
            <w:top w:val="none" w:sz="0" w:space="0" w:color="auto"/>
            <w:left w:val="none" w:sz="0" w:space="0" w:color="auto"/>
            <w:bottom w:val="none" w:sz="0" w:space="0" w:color="auto"/>
            <w:right w:val="none" w:sz="0" w:space="0" w:color="auto"/>
          </w:divBdr>
          <w:divsChild>
            <w:div w:id="297416880">
              <w:marLeft w:val="0"/>
              <w:marRight w:val="0"/>
              <w:marTop w:val="0"/>
              <w:marBottom w:val="0"/>
              <w:divBdr>
                <w:top w:val="none" w:sz="0" w:space="0" w:color="auto"/>
                <w:left w:val="none" w:sz="0" w:space="0" w:color="auto"/>
                <w:bottom w:val="none" w:sz="0" w:space="0" w:color="auto"/>
                <w:right w:val="none" w:sz="0" w:space="0" w:color="auto"/>
              </w:divBdr>
              <w:divsChild>
                <w:div w:id="804354521">
                  <w:marLeft w:val="0"/>
                  <w:marRight w:val="0"/>
                  <w:marTop w:val="0"/>
                  <w:marBottom w:val="243"/>
                  <w:divBdr>
                    <w:top w:val="none" w:sz="0" w:space="0" w:color="auto"/>
                    <w:left w:val="none" w:sz="0" w:space="0" w:color="auto"/>
                    <w:bottom w:val="none" w:sz="0" w:space="0" w:color="auto"/>
                    <w:right w:val="none" w:sz="0" w:space="0" w:color="auto"/>
                  </w:divBdr>
                  <w:divsChild>
                    <w:div w:id="1149833195">
                      <w:marLeft w:val="0"/>
                      <w:marRight w:val="0"/>
                      <w:marTop w:val="0"/>
                      <w:marBottom w:val="0"/>
                      <w:divBdr>
                        <w:top w:val="none" w:sz="0" w:space="0" w:color="auto"/>
                        <w:left w:val="none" w:sz="0" w:space="0" w:color="auto"/>
                        <w:bottom w:val="none" w:sz="0" w:space="0" w:color="auto"/>
                        <w:right w:val="none" w:sz="0" w:space="0" w:color="auto"/>
                      </w:divBdr>
                    </w:div>
                  </w:divsChild>
                </w:div>
                <w:div w:id="519050850">
                  <w:marLeft w:val="0"/>
                  <w:marRight w:val="0"/>
                  <w:marTop w:val="0"/>
                  <w:marBottom w:val="243"/>
                  <w:divBdr>
                    <w:top w:val="none" w:sz="0" w:space="0" w:color="auto"/>
                    <w:left w:val="none" w:sz="0" w:space="0" w:color="auto"/>
                    <w:bottom w:val="none" w:sz="0" w:space="0" w:color="auto"/>
                    <w:right w:val="none" w:sz="0" w:space="0" w:color="auto"/>
                  </w:divBdr>
                  <w:divsChild>
                    <w:div w:id="1313631998">
                      <w:marLeft w:val="0"/>
                      <w:marRight w:val="0"/>
                      <w:marTop w:val="0"/>
                      <w:marBottom w:val="0"/>
                      <w:divBdr>
                        <w:top w:val="none" w:sz="0" w:space="0" w:color="auto"/>
                        <w:left w:val="none" w:sz="0" w:space="0" w:color="auto"/>
                        <w:bottom w:val="none" w:sz="0" w:space="0" w:color="auto"/>
                        <w:right w:val="none" w:sz="0" w:space="0" w:color="auto"/>
                      </w:divBdr>
                    </w:div>
                  </w:divsChild>
                </w:div>
                <w:div w:id="874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09751">
          <w:marLeft w:val="0"/>
          <w:marRight w:val="0"/>
          <w:marTop w:val="0"/>
          <w:marBottom w:val="0"/>
          <w:divBdr>
            <w:top w:val="none" w:sz="0" w:space="0" w:color="auto"/>
            <w:left w:val="none" w:sz="0" w:space="0" w:color="auto"/>
            <w:bottom w:val="none" w:sz="0" w:space="0" w:color="auto"/>
            <w:right w:val="none" w:sz="0" w:space="0" w:color="auto"/>
          </w:divBdr>
          <w:divsChild>
            <w:div w:id="1481271992">
              <w:marLeft w:val="0"/>
              <w:marRight w:val="486"/>
              <w:marTop w:val="0"/>
              <w:marBottom w:val="0"/>
              <w:divBdr>
                <w:top w:val="none" w:sz="0" w:space="0" w:color="auto"/>
                <w:left w:val="none" w:sz="0" w:space="0" w:color="auto"/>
                <w:bottom w:val="none" w:sz="0" w:space="0" w:color="auto"/>
                <w:right w:val="none" w:sz="0" w:space="0" w:color="auto"/>
              </w:divBdr>
              <w:divsChild>
                <w:div w:id="1514224750">
                  <w:marLeft w:val="0"/>
                  <w:marRight w:val="0"/>
                  <w:marTop w:val="0"/>
                  <w:marBottom w:val="243"/>
                  <w:divBdr>
                    <w:top w:val="single" w:sz="2" w:space="0" w:color="333333"/>
                    <w:left w:val="single" w:sz="2" w:space="0" w:color="333333"/>
                    <w:bottom w:val="single" w:sz="2" w:space="0" w:color="333333"/>
                    <w:right w:val="single" w:sz="2" w:space="0" w:color="333333"/>
                  </w:divBdr>
                </w:div>
                <w:div w:id="1522166914">
                  <w:marLeft w:val="0"/>
                  <w:marRight w:val="0"/>
                  <w:marTop w:val="0"/>
                  <w:marBottom w:val="0"/>
                  <w:divBdr>
                    <w:top w:val="single" w:sz="2" w:space="0" w:color="333333"/>
                    <w:left w:val="single" w:sz="2" w:space="0" w:color="333333"/>
                    <w:bottom w:val="single" w:sz="6" w:space="0" w:color="B7B7B7"/>
                    <w:right w:val="single" w:sz="2" w:space="0" w:color="333333"/>
                  </w:divBdr>
                  <w:divsChild>
                    <w:div w:id="15025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2225">
              <w:marLeft w:val="0"/>
              <w:marRight w:val="486"/>
              <w:marTop w:val="0"/>
              <w:marBottom w:val="0"/>
              <w:divBdr>
                <w:top w:val="none" w:sz="0" w:space="0" w:color="auto"/>
                <w:left w:val="none" w:sz="0" w:space="0" w:color="auto"/>
                <w:bottom w:val="none" w:sz="0" w:space="0" w:color="auto"/>
                <w:right w:val="none" w:sz="0" w:space="0" w:color="auto"/>
              </w:divBdr>
              <w:divsChild>
                <w:div w:id="814444764">
                  <w:marLeft w:val="0"/>
                  <w:marRight w:val="0"/>
                  <w:marTop w:val="0"/>
                  <w:marBottom w:val="243"/>
                  <w:divBdr>
                    <w:top w:val="single" w:sz="2" w:space="0" w:color="333333"/>
                    <w:left w:val="single" w:sz="2" w:space="0" w:color="333333"/>
                    <w:bottom w:val="single" w:sz="2" w:space="0" w:color="333333"/>
                    <w:right w:val="single" w:sz="2" w:space="0" w:color="333333"/>
                  </w:divBdr>
                </w:div>
                <w:div w:id="1595937244">
                  <w:marLeft w:val="0"/>
                  <w:marRight w:val="0"/>
                  <w:marTop w:val="0"/>
                  <w:marBottom w:val="0"/>
                  <w:divBdr>
                    <w:top w:val="single" w:sz="2" w:space="0" w:color="333333"/>
                    <w:left w:val="single" w:sz="2" w:space="0" w:color="333333"/>
                    <w:bottom w:val="single" w:sz="6" w:space="0" w:color="B7B7B7"/>
                    <w:right w:val="single" w:sz="2" w:space="0" w:color="333333"/>
                  </w:divBdr>
                  <w:divsChild>
                    <w:div w:id="14091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639">
              <w:marLeft w:val="0"/>
              <w:marRight w:val="0"/>
              <w:marTop w:val="0"/>
              <w:marBottom w:val="0"/>
              <w:divBdr>
                <w:top w:val="none" w:sz="0" w:space="0" w:color="auto"/>
                <w:left w:val="none" w:sz="0" w:space="0" w:color="auto"/>
                <w:bottom w:val="none" w:sz="0" w:space="0" w:color="auto"/>
                <w:right w:val="none" w:sz="0" w:space="0" w:color="auto"/>
              </w:divBdr>
              <w:divsChild>
                <w:div w:id="1814716018">
                  <w:marLeft w:val="0"/>
                  <w:marRight w:val="0"/>
                  <w:marTop w:val="0"/>
                  <w:marBottom w:val="243"/>
                  <w:divBdr>
                    <w:top w:val="single" w:sz="2" w:space="0" w:color="333333"/>
                    <w:left w:val="single" w:sz="2" w:space="0" w:color="333333"/>
                    <w:bottom w:val="single" w:sz="2" w:space="0" w:color="333333"/>
                    <w:right w:val="single" w:sz="2" w:space="0" w:color="333333"/>
                  </w:divBdr>
                </w:div>
                <w:div w:id="159588667">
                  <w:marLeft w:val="0"/>
                  <w:marRight w:val="0"/>
                  <w:marTop w:val="0"/>
                  <w:marBottom w:val="0"/>
                  <w:divBdr>
                    <w:top w:val="single" w:sz="2" w:space="0" w:color="333333"/>
                    <w:left w:val="single" w:sz="2" w:space="0" w:color="333333"/>
                    <w:bottom w:val="single" w:sz="6" w:space="0" w:color="B7B7B7"/>
                    <w:right w:val="single" w:sz="2" w:space="0" w:color="333333"/>
                  </w:divBdr>
                  <w:divsChild>
                    <w:div w:id="16055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0428">
          <w:marLeft w:val="0"/>
          <w:marRight w:val="0"/>
          <w:marTop w:val="0"/>
          <w:marBottom w:val="0"/>
          <w:divBdr>
            <w:top w:val="none" w:sz="0" w:space="0" w:color="auto"/>
            <w:left w:val="none" w:sz="0" w:space="0" w:color="auto"/>
            <w:bottom w:val="none" w:sz="0" w:space="0" w:color="auto"/>
            <w:right w:val="none" w:sz="0" w:space="0" w:color="auto"/>
          </w:divBdr>
          <w:divsChild>
            <w:div w:id="936593598">
              <w:marLeft w:val="0"/>
              <w:marRight w:val="486"/>
              <w:marTop w:val="0"/>
              <w:marBottom w:val="0"/>
              <w:divBdr>
                <w:top w:val="none" w:sz="0" w:space="0" w:color="auto"/>
                <w:left w:val="none" w:sz="0" w:space="0" w:color="auto"/>
                <w:bottom w:val="none" w:sz="0" w:space="0" w:color="auto"/>
                <w:right w:val="none" w:sz="0" w:space="0" w:color="auto"/>
              </w:divBdr>
              <w:divsChild>
                <w:div w:id="109592751">
                  <w:marLeft w:val="0"/>
                  <w:marRight w:val="0"/>
                  <w:marTop w:val="0"/>
                  <w:marBottom w:val="243"/>
                  <w:divBdr>
                    <w:top w:val="single" w:sz="2" w:space="0" w:color="333333"/>
                    <w:left w:val="single" w:sz="2" w:space="0" w:color="333333"/>
                    <w:bottom w:val="single" w:sz="2" w:space="0" w:color="333333"/>
                    <w:right w:val="single" w:sz="2" w:space="0" w:color="333333"/>
                  </w:divBdr>
                </w:div>
                <w:div w:id="998926571">
                  <w:marLeft w:val="0"/>
                  <w:marRight w:val="0"/>
                  <w:marTop w:val="0"/>
                  <w:marBottom w:val="0"/>
                  <w:divBdr>
                    <w:top w:val="single" w:sz="2" w:space="0" w:color="333333"/>
                    <w:left w:val="single" w:sz="2" w:space="0" w:color="333333"/>
                    <w:bottom w:val="single" w:sz="6" w:space="0" w:color="B7B7B7"/>
                    <w:right w:val="single" w:sz="2" w:space="0" w:color="333333"/>
                  </w:divBdr>
                  <w:divsChild>
                    <w:div w:id="5629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7782">
              <w:marLeft w:val="0"/>
              <w:marRight w:val="486"/>
              <w:marTop w:val="0"/>
              <w:marBottom w:val="0"/>
              <w:divBdr>
                <w:top w:val="none" w:sz="0" w:space="0" w:color="auto"/>
                <w:left w:val="none" w:sz="0" w:space="0" w:color="auto"/>
                <w:bottom w:val="none" w:sz="0" w:space="0" w:color="auto"/>
                <w:right w:val="none" w:sz="0" w:space="0" w:color="auto"/>
              </w:divBdr>
              <w:divsChild>
                <w:div w:id="1342196750">
                  <w:marLeft w:val="0"/>
                  <w:marRight w:val="0"/>
                  <w:marTop w:val="0"/>
                  <w:marBottom w:val="243"/>
                  <w:divBdr>
                    <w:top w:val="single" w:sz="2" w:space="0" w:color="333333"/>
                    <w:left w:val="single" w:sz="2" w:space="0" w:color="333333"/>
                    <w:bottom w:val="single" w:sz="2" w:space="0" w:color="333333"/>
                    <w:right w:val="single" w:sz="2" w:space="0" w:color="333333"/>
                  </w:divBdr>
                </w:div>
                <w:div w:id="785470464">
                  <w:marLeft w:val="0"/>
                  <w:marRight w:val="0"/>
                  <w:marTop w:val="0"/>
                  <w:marBottom w:val="0"/>
                  <w:divBdr>
                    <w:top w:val="single" w:sz="2" w:space="0" w:color="333333"/>
                    <w:left w:val="single" w:sz="2" w:space="0" w:color="333333"/>
                    <w:bottom w:val="single" w:sz="6" w:space="0" w:color="B7B7B7"/>
                    <w:right w:val="single" w:sz="2" w:space="0" w:color="333333"/>
                  </w:divBdr>
                  <w:divsChild>
                    <w:div w:id="13128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1308">
              <w:marLeft w:val="0"/>
              <w:marRight w:val="0"/>
              <w:marTop w:val="0"/>
              <w:marBottom w:val="0"/>
              <w:divBdr>
                <w:top w:val="none" w:sz="0" w:space="0" w:color="auto"/>
                <w:left w:val="none" w:sz="0" w:space="0" w:color="auto"/>
                <w:bottom w:val="none" w:sz="0" w:space="0" w:color="auto"/>
                <w:right w:val="none" w:sz="0" w:space="0" w:color="auto"/>
              </w:divBdr>
              <w:divsChild>
                <w:div w:id="1409308660">
                  <w:marLeft w:val="0"/>
                  <w:marRight w:val="0"/>
                  <w:marTop w:val="0"/>
                  <w:marBottom w:val="243"/>
                  <w:divBdr>
                    <w:top w:val="single" w:sz="2" w:space="0" w:color="333333"/>
                    <w:left w:val="single" w:sz="2" w:space="0" w:color="333333"/>
                    <w:bottom w:val="single" w:sz="2" w:space="0" w:color="333333"/>
                    <w:right w:val="single" w:sz="2" w:space="0" w:color="333333"/>
                  </w:divBdr>
                </w:div>
                <w:div w:id="273244688">
                  <w:marLeft w:val="0"/>
                  <w:marRight w:val="0"/>
                  <w:marTop w:val="0"/>
                  <w:marBottom w:val="0"/>
                  <w:divBdr>
                    <w:top w:val="single" w:sz="2" w:space="0" w:color="333333"/>
                    <w:left w:val="single" w:sz="2" w:space="0" w:color="333333"/>
                    <w:bottom w:val="single" w:sz="6" w:space="0" w:color="B7B7B7"/>
                    <w:right w:val="single" w:sz="2" w:space="0" w:color="333333"/>
                  </w:divBdr>
                  <w:divsChild>
                    <w:div w:id="12084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6037">
          <w:marLeft w:val="0"/>
          <w:marRight w:val="0"/>
          <w:marTop w:val="0"/>
          <w:marBottom w:val="0"/>
          <w:divBdr>
            <w:top w:val="none" w:sz="0" w:space="0" w:color="auto"/>
            <w:left w:val="none" w:sz="0" w:space="0" w:color="auto"/>
            <w:bottom w:val="none" w:sz="0" w:space="0" w:color="auto"/>
            <w:right w:val="none" w:sz="0" w:space="0" w:color="auto"/>
          </w:divBdr>
          <w:divsChild>
            <w:div w:id="1591237087">
              <w:marLeft w:val="0"/>
              <w:marRight w:val="486"/>
              <w:marTop w:val="0"/>
              <w:marBottom w:val="0"/>
              <w:divBdr>
                <w:top w:val="none" w:sz="0" w:space="0" w:color="auto"/>
                <w:left w:val="none" w:sz="0" w:space="0" w:color="auto"/>
                <w:bottom w:val="none" w:sz="0" w:space="0" w:color="auto"/>
                <w:right w:val="none" w:sz="0" w:space="0" w:color="auto"/>
              </w:divBdr>
              <w:divsChild>
                <w:div w:id="128670969">
                  <w:marLeft w:val="0"/>
                  <w:marRight w:val="0"/>
                  <w:marTop w:val="0"/>
                  <w:marBottom w:val="243"/>
                  <w:divBdr>
                    <w:top w:val="single" w:sz="2" w:space="0" w:color="333333"/>
                    <w:left w:val="single" w:sz="2" w:space="0" w:color="333333"/>
                    <w:bottom w:val="single" w:sz="2" w:space="0" w:color="333333"/>
                    <w:right w:val="single" w:sz="2" w:space="0" w:color="333333"/>
                  </w:divBdr>
                </w:div>
                <w:div w:id="1574391989">
                  <w:marLeft w:val="0"/>
                  <w:marRight w:val="0"/>
                  <w:marTop w:val="0"/>
                  <w:marBottom w:val="0"/>
                  <w:divBdr>
                    <w:top w:val="single" w:sz="2" w:space="0" w:color="333333"/>
                    <w:left w:val="single" w:sz="2" w:space="0" w:color="333333"/>
                    <w:bottom w:val="single" w:sz="6" w:space="0" w:color="B7B7B7"/>
                    <w:right w:val="single" w:sz="2" w:space="0" w:color="333333"/>
                  </w:divBdr>
                  <w:divsChild>
                    <w:div w:id="16069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3610">
              <w:marLeft w:val="0"/>
              <w:marRight w:val="486"/>
              <w:marTop w:val="0"/>
              <w:marBottom w:val="0"/>
              <w:divBdr>
                <w:top w:val="none" w:sz="0" w:space="0" w:color="auto"/>
                <w:left w:val="none" w:sz="0" w:space="0" w:color="auto"/>
                <w:bottom w:val="none" w:sz="0" w:space="0" w:color="auto"/>
                <w:right w:val="none" w:sz="0" w:space="0" w:color="auto"/>
              </w:divBdr>
              <w:divsChild>
                <w:div w:id="1773282011">
                  <w:marLeft w:val="0"/>
                  <w:marRight w:val="0"/>
                  <w:marTop w:val="0"/>
                  <w:marBottom w:val="243"/>
                  <w:divBdr>
                    <w:top w:val="single" w:sz="2" w:space="0" w:color="333333"/>
                    <w:left w:val="single" w:sz="2" w:space="0" w:color="333333"/>
                    <w:bottom w:val="single" w:sz="2" w:space="0" w:color="333333"/>
                    <w:right w:val="single" w:sz="2" w:space="0" w:color="333333"/>
                  </w:divBdr>
                </w:div>
                <w:div w:id="1542086166">
                  <w:marLeft w:val="0"/>
                  <w:marRight w:val="0"/>
                  <w:marTop w:val="0"/>
                  <w:marBottom w:val="0"/>
                  <w:divBdr>
                    <w:top w:val="single" w:sz="2" w:space="0" w:color="333333"/>
                    <w:left w:val="single" w:sz="2" w:space="0" w:color="333333"/>
                    <w:bottom w:val="single" w:sz="6" w:space="0" w:color="B7B7B7"/>
                    <w:right w:val="single" w:sz="2" w:space="0" w:color="333333"/>
                  </w:divBdr>
                  <w:divsChild>
                    <w:div w:id="12480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4400">
              <w:marLeft w:val="0"/>
              <w:marRight w:val="0"/>
              <w:marTop w:val="0"/>
              <w:marBottom w:val="0"/>
              <w:divBdr>
                <w:top w:val="none" w:sz="0" w:space="0" w:color="auto"/>
                <w:left w:val="none" w:sz="0" w:space="0" w:color="auto"/>
                <w:bottom w:val="none" w:sz="0" w:space="0" w:color="auto"/>
                <w:right w:val="none" w:sz="0" w:space="0" w:color="auto"/>
              </w:divBdr>
              <w:divsChild>
                <w:div w:id="385687943">
                  <w:marLeft w:val="0"/>
                  <w:marRight w:val="0"/>
                  <w:marTop w:val="0"/>
                  <w:marBottom w:val="243"/>
                  <w:divBdr>
                    <w:top w:val="single" w:sz="2" w:space="0" w:color="333333"/>
                    <w:left w:val="single" w:sz="2" w:space="0" w:color="333333"/>
                    <w:bottom w:val="single" w:sz="2" w:space="0" w:color="333333"/>
                    <w:right w:val="single" w:sz="2" w:space="0" w:color="333333"/>
                  </w:divBdr>
                </w:div>
                <w:div w:id="2008290554">
                  <w:marLeft w:val="0"/>
                  <w:marRight w:val="0"/>
                  <w:marTop w:val="0"/>
                  <w:marBottom w:val="0"/>
                  <w:divBdr>
                    <w:top w:val="single" w:sz="2" w:space="0" w:color="333333"/>
                    <w:left w:val="single" w:sz="2" w:space="0" w:color="333333"/>
                    <w:bottom w:val="single" w:sz="6" w:space="0" w:color="B7B7B7"/>
                    <w:right w:val="single" w:sz="2" w:space="0" w:color="333333"/>
                  </w:divBdr>
                  <w:divsChild>
                    <w:div w:id="120864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9038">
          <w:marLeft w:val="0"/>
          <w:marRight w:val="0"/>
          <w:marTop w:val="0"/>
          <w:marBottom w:val="0"/>
          <w:divBdr>
            <w:top w:val="none" w:sz="0" w:space="0" w:color="auto"/>
            <w:left w:val="none" w:sz="0" w:space="0" w:color="auto"/>
            <w:bottom w:val="none" w:sz="0" w:space="0" w:color="auto"/>
            <w:right w:val="none" w:sz="0" w:space="0" w:color="auto"/>
          </w:divBdr>
          <w:divsChild>
            <w:div w:id="448473781">
              <w:marLeft w:val="0"/>
              <w:marRight w:val="486"/>
              <w:marTop w:val="0"/>
              <w:marBottom w:val="0"/>
              <w:divBdr>
                <w:top w:val="none" w:sz="0" w:space="0" w:color="auto"/>
                <w:left w:val="none" w:sz="0" w:space="0" w:color="auto"/>
                <w:bottom w:val="none" w:sz="0" w:space="0" w:color="auto"/>
                <w:right w:val="none" w:sz="0" w:space="0" w:color="auto"/>
              </w:divBdr>
              <w:divsChild>
                <w:div w:id="2115633520">
                  <w:marLeft w:val="0"/>
                  <w:marRight w:val="0"/>
                  <w:marTop w:val="0"/>
                  <w:marBottom w:val="243"/>
                  <w:divBdr>
                    <w:top w:val="single" w:sz="2" w:space="0" w:color="333333"/>
                    <w:left w:val="single" w:sz="2" w:space="0" w:color="333333"/>
                    <w:bottom w:val="single" w:sz="2" w:space="0" w:color="333333"/>
                    <w:right w:val="single" w:sz="2" w:space="0" w:color="333333"/>
                  </w:divBdr>
                </w:div>
                <w:div w:id="1768230523">
                  <w:marLeft w:val="0"/>
                  <w:marRight w:val="0"/>
                  <w:marTop w:val="0"/>
                  <w:marBottom w:val="0"/>
                  <w:divBdr>
                    <w:top w:val="single" w:sz="2" w:space="0" w:color="333333"/>
                    <w:left w:val="single" w:sz="2" w:space="0" w:color="333333"/>
                    <w:bottom w:val="single" w:sz="6" w:space="0" w:color="B7B7B7"/>
                    <w:right w:val="single" w:sz="2" w:space="0" w:color="333333"/>
                  </w:divBdr>
                  <w:divsChild>
                    <w:div w:id="6759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5985">
              <w:marLeft w:val="0"/>
              <w:marRight w:val="486"/>
              <w:marTop w:val="0"/>
              <w:marBottom w:val="0"/>
              <w:divBdr>
                <w:top w:val="none" w:sz="0" w:space="0" w:color="auto"/>
                <w:left w:val="none" w:sz="0" w:space="0" w:color="auto"/>
                <w:bottom w:val="none" w:sz="0" w:space="0" w:color="auto"/>
                <w:right w:val="none" w:sz="0" w:space="0" w:color="auto"/>
              </w:divBdr>
              <w:divsChild>
                <w:div w:id="2042703177">
                  <w:marLeft w:val="0"/>
                  <w:marRight w:val="0"/>
                  <w:marTop w:val="0"/>
                  <w:marBottom w:val="243"/>
                  <w:divBdr>
                    <w:top w:val="single" w:sz="2" w:space="0" w:color="333333"/>
                    <w:left w:val="single" w:sz="2" w:space="0" w:color="333333"/>
                    <w:bottom w:val="single" w:sz="2" w:space="0" w:color="333333"/>
                    <w:right w:val="single" w:sz="2" w:space="0" w:color="333333"/>
                  </w:divBdr>
                </w:div>
                <w:div w:id="1763911796">
                  <w:marLeft w:val="0"/>
                  <w:marRight w:val="0"/>
                  <w:marTop w:val="0"/>
                  <w:marBottom w:val="0"/>
                  <w:divBdr>
                    <w:top w:val="single" w:sz="2" w:space="0" w:color="333333"/>
                    <w:left w:val="single" w:sz="2" w:space="0" w:color="333333"/>
                    <w:bottom w:val="single" w:sz="6" w:space="0" w:color="B7B7B7"/>
                    <w:right w:val="single" w:sz="2" w:space="0" w:color="333333"/>
                  </w:divBdr>
                  <w:divsChild>
                    <w:div w:id="13849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49565">
              <w:marLeft w:val="0"/>
              <w:marRight w:val="0"/>
              <w:marTop w:val="0"/>
              <w:marBottom w:val="0"/>
              <w:divBdr>
                <w:top w:val="none" w:sz="0" w:space="0" w:color="auto"/>
                <w:left w:val="none" w:sz="0" w:space="0" w:color="auto"/>
                <w:bottom w:val="none" w:sz="0" w:space="0" w:color="auto"/>
                <w:right w:val="none" w:sz="0" w:space="0" w:color="auto"/>
              </w:divBdr>
              <w:divsChild>
                <w:div w:id="55706004">
                  <w:marLeft w:val="0"/>
                  <w:marRight w:val="0"/>
                  <w:marTop w:val="0"/>
                  <w:marBottom w:val="243"/>
                  <w:divBdr>
                    <w:top w:val="single" w:sz="2" w:space="0" w:color="333333"/>
                    <w:left w:val="single" w:sz="2" w:space="0" w:color="333333"/>
                    <w:bottom w:val="single" w:sz="2" w:space="0" w:color="333333"/>
                    <w:right w:val="single" w:sz="2" w:space="0" w:color="333333"/>
                  </w:divBdr>
                </w:div>
                <w:div w:id="2081558015">
                  <w:marLeft w:val="0"/>
                  <w:marRight w:val="0"/>
                  <w:marTop w:val="0"/>
                  <w:marBottom w:val="0"/>
                  <w:divBdr>
                    <w:top w:val="single" w:sz="2" w:space="0" w:color="333333"/>
                    <w:left w:val="single" w:sz="2" w:space="0" w:color="333333"/>
                    <w:bottom w:val="single" w:sz="6" w:space="0" w:color="B7B7B7"/>
                    <w:right w:val="single" w:sz="2" w:space="0" w:color="333333"/>
                  </w:divBdr>
                  <w:divsChild>
                    <w:div w:id="204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69">
          <w:marLeft w:val="0"/>
          <w:marRight w:val="0"/>
          <w:marTop w:val="0"/>
          <w:marBottom w:val="0"/>
          <w:divBdr>
            <w:top w:val="none" w:sz="0" w:space="0" w:color="auto"/>
            <w:left w:val="none" w:sz="0" w:space="0" w:color="auto"/>
            <w:bottom w:val="none" w:sz="0" w:space="0" w:color="auto"/>
            <w:right w:val="none" w:sz="0" w:space="0" w:color="auto"/>
          </w:divBdr>
          <w:divsChild>
            <w:div w:id="136923535">
              <w:marLeft w:val="0"/>
              <w:marRight w:val="0"/>
              <w:marTop w:val="0"/>
              <w:marBottom w:val="0"/>
              <w:divBdr>
                <w:top w:val="none" w:sz="0" w:space="0" w:color="auto"/>
                <w:left w:val="none" w:sz="0" w:space="0" w:color="auto"/>
                <w:bottom w:val="none" w:sz="0" w:space="0" w:color="auto"/>
                <w:right w:val="none" w:sz="0" w:space="0" w:color="auto"/>
              </w:divBdr>
              <w:divsChild>
                <w:div w:id="93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9186">
          <w:marLeft w:val="0"/>
          <w:marRight w:val="0"/>
          <w:marTop w:val="0"/>
          <w:marBottom w:val="0"/>
          <w:divBdr>
            <w:top w:val="none" w:sz="0" w:space="0" w:color="auto"/>
            <w:left w:val="none" w:sz="0" w:space="0" w:color="auto"/>
            <w:bottom w:val="none" w:sz="0" w:space="0" w:color="auto"/>
            <w:right w:val="none" w:sz="0" w:space="0" w:color="auto"/>
          </w:divBdr>
          <w:divsChild>
            <w:div w:id="414976309">
              <w:marLeft w:val="0"/>
              <w:marRight w:val="0"/>
              <w:marTop w:val="0"/>
              <w:marBottom w:val="0"/>
              <w:divBdr>
                <w:top w:val="none" w:sz="0" w:space="0" w:color="auto"/>
                <w:left w:val="none" w:sz="0" w:space="0" w:color="auto"/>
                <w:bottom w:val="none" w:sz="0" w:space="0" w:color="auto"/>
                <w:right w:val="none" w:sz="0" w:space="0" w:color="auto"/>
              </w:divBdr>
              <w:divsChild>
                <w:div w:id="1329361281">
                  <w:marLeft w:val="0"/>
                  <w:marRight w:val="0"/>
                  <w:marTop w:val="0"/>
                  <w:marBottom w:val="243"/>
                  <w:divBdr>
                    <w:top w:val="none" w:sz="0" w:space="0" w:color="auto"/>
                    <w:left w:val="none" w:sz="0" w:space="0" w:color="auto"/>
                    <w:bottom w:val="none" w:sz="0" w:space="0" w:color="auto"/>
                    <w:right w:val="none" w:sz="0" w:space="0" w:color="auto"/>
                  </w:divBdr>
                  <w:divsChild>
                    <w:div w:id="1222057658">
                      <w:marLeft w:val="0"/>
                      <w:marRight w:val="0"/>
                      <w:marTop w:val="0"/>
                      <w:marBottom w:val="0"/>
                      <w:divBdr>
                        <w:top w:val="none" w:sz="0" w:space="0" w:color="auto"/>
                        <w:left w:val="none" w:sz="0" w:space="0" w:color="auto"/>
                        <w:bottom w:val="none" w:sz="0" w:space="0" w:color="auto"/>
                        <w:right w:val="none" w:sz="0" w:space="0" w:color="auto"/>
                      </w:divBdr>
                    </w:div>
                  </w:divsChild>
                </w:div>
                <w:div w:id="197606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9966">
          <w:marLeft w:val="0"/>
          <w:marRight w:val="0"/>
          <w:marTop w:val="0"/>
          <w:marBottom w:val="0"/>
          <w:divBdr>
            <w:top w:val="none" w:sz="0" w:space="0" w:color="auto"/>
            <w:left w:val="none" w:sz="0" w:space="0" w:color="auto"/>
            <w:bottom w:val="none" w:sz="0" w:space="0" w:color="auto"/>
            <w:right w:val="none" w:sz="0" w:space="0" w:color="auto"/>
          </w:divBdr>
          <w:divsChild>
            <w:div w:id="1004163263">
              <w:marLeft w:val="0"/>
              <w:marRight w:val="0"/>
              <w:marTop w:val="0"/>
              <w:marBottom w:val="0"/>
              <w:divBdr>
                <w:top w:val="none" w:sz="0" w:space="0" w:color="auto"/>
                <w:left w:val="none" w:sz="0" w:space="0" w:color="auto"/>
                <w:bottom w:val="none" w:sz="0" w:space="0" w:color="auto"/>
                <w:right w:val="none" w:sz="0" w:space="0" w:color="auto"/>
              </w:divBdr>
              <w:divsChild>
                <w:div w:id="8554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9384">
          <w:marLeft w:val="0"/>
          <w:marRight w:val="0"/>
          <w:marTop w:val="0"/>
          <w:marBottom w:val="0"/>
          <w:divBdr>
            <w:top w:val="none" w:sz="0" w:space="0" w:color="auto"/>
            <w:left w:val="none" w:sz="0" w:space="0" w:color="auto"/>
            <w:bottom w:val="none" w:sz="0" w:space="0" w:color="auto"/>
            <w:right w:val="none" w:sz="0" w:space="0" w:color="auto"/>
          </w:divBdr>
          <w:divsChild>
            <w:div w:id="2119566425">
              <w:marLeft w:val="0"/>
              <w:marRight w:val="0"/>
              <w:marTop w:val="0"/>
              <w:marBottom w:val="0"/>
              <w:divBdr>
                <w:top w:val="none" w:sz="0" w:space="0" w:color="auto"/>
                <w:left w:val="none" w:sz="0" w:space="0" w:color="auto"/>
                <w:bottom w:val="none" w:sz="0" w:space="0" w:color="auto"/>
                <w:right w:val="none" w:sz="0" w:space="0" w:color="auto"/>
              </w:divBdr>
              <w:divsChild>
                <w:div w:id="417335780">
                  <w:marLeft w:val="0"/>
                  <w:marRight w:val="0"/>
                  <w:marTop w:val="0"/>
                  <w:marBottom w:val="243"/>
                  <w:divBdr>
                    <w:top w:val="none" w:sz="0" w:space="0" w:color="auto"/>
                    <w:left w:val="none" w:sz="0" w:space="0" w:color="auto"/>
                    <w:bottom w:val="none" w:sz="0" w:space="0" w:color="auto"/>
                    <w:right w:val="none" w:sz="0" w:space="0" w:color="auto"/>
                  </w:divBdr>
                  <w:divsChild>
                    <w:div w:id="1313022148">
                      <w:marLeft w:val="0"/>
                      <w:marRight w:val="0"/>
                      <w:marTop w:val="0"/>
                      <w:marBottom w:val="0"/>
                      <w:divBdr>
                        <w:top w:val="none" w:sz="0" w:space="0" w:color="auto"/>
                        <w:left w:val="none" w:sz="0" w:space="0" w:color="auto"/>
                        <w:bottom w:val="none" w:sz="0" w:space="0" w:color="auto"/>
                        <w:right w:val="none" w:sz="0" w:space="0" w:color="auto"/>
                      </w:divBdr>
                    </w:div>
                  </w:divsChild>
                </w:div>
                <w:div w:id="9434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oe.es/buscar/pdf/2003/BOE-A-2003-6500-consolidado.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asesoresfiscalesdecanarias.org/transparencia/derecho-de-acceso/"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sesoresfiscalesdecanarias.org/download/estatutos-aafc/"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asesoresfiscalesdecanarias.org/transparencia/organizativa/" TargetMode="External"/><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3B60-AFF7-4AB7-946D-8D5A2E06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2279</Words>
  <Characters>12536</Characters>
  <Application>Microsoft Office Word</Application>
  <DocSecurity>0</DocSecurity>
  <Lines>104</Lines>
  <Paragraphs>29</Paragraphs>
  <ScaleCrop>false</ScaleCrop>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AAFC Formación</dc:creator>
  <cp:keywords/>
  <dc:description/>
  <cp:lastModifiedBy>AAFC Formación</cp:lastModifiedBy>
  <cp:revision>2</cp:revision>
  <dcterms:created xsi:type="dcterms:W3CDTF">2024-04-16T11:16:00Z</dcterms:created>
  <dcterms:modified xsi:type="dcterms:W3CDTF">2024-04-16T11:16:00Z</dcterms:modified>
</cp:coreProperties>
</file>